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53182" w14:textId="77777777" w:rsidR="00CC1689" w:rsidRDefault="00000000">
      <w:pPr>
        <w:spacing w:before="1360"/>
        <w:jc w:val="center"/>
      </w:pPr>
      <w:r>
        <w:rPr>
          <w:b/>
          <w:sz w:val="60"/>
        </w:rPr>
        <w:t>DANIEL 7</w:t>
      </w:r>
    </w:p>
    <w:p w14:paraId="08493B3F" w14:textId="77777777" w:rsidR="00CC1689" w:rsidRDefault="00000000">
      <w:pPr>
        <w:jc w:val="center"/>
      </w:pPr>
      <w:r>
        <w:rPr>
          <w:b/>
          <w:sz w:val="36"/>
        </w:rPr>
        <w:t>The Beasts, the Ancient of Days, and the Son of Man</w:t>
      </w:r>
    </w:p>
    <w:p w14:paraId="7C728C64" w14:textId="77777777" w:rsidR="00CC1689" w:rsidRDefault="00000000">
      <w:pPr>
        <w:jc w:val="center"/>
      </w:pPr>
      <w:r>
        <w:rPr>
          <w:i/>
          <w:sz w:val="24"/>
        </w:rPr>
        <w:t>The Kingdoms of Men Viewed from Heaven</w:t>
      </w:r>
    </w:p>
    <w:p w14:paraId="5180D47C" w14:textId="77777777" w:rsidR="00CC1689" w:rsidRDefault="00CC1689"/>
    <w:tbl>
      <w:tblPr>
        <w:tblW w:w="0" w:type="auto"/>
        <w:jc w:val="center"/>
        <w:tblLook w:val="04A0" w:firstRow="1" w:lastRow="0" w:firstColumn="1" w:lastColumn="0" w:noHBand="0" w:noVBand="1"/>
      </w:tblPr>
      <w:tblGrid>
        <w:gridCol w:w="9878"/>
      </w:tblGrid>
      <w:tr w:rsidR="00CC1689" w14:paraId="2B213533" w14:textId="77777777">
        <w:trPr>
          <w:jc w:val="center"/>
        </w:trPr>
        <w:tc>
          <w:tcPr>
            <w:tcW w:w="9878" w:type="dxa"/>
            <w:shd w:val="clear" w:color="auto" w:fill="EDEDED"/>
          </w:tcPr>
          <w:p w14:paraId="56647223" w14:textId="77777777" w:rsidR="00CC1689" w:rsidRDefault="00000000">
            <w:r>
              <w:rPr>
                <w:b/>
                <w:sz w:val="22"/>
              </w:rPr>
              <w:t>Interpretive Method</w:t>
            </w:r>
          </w:p>
          <w:p w14:paraId="667B816E" w14:textId="77777777" w:rsidR="00CC1689" w:rsidRDefault="00000000">
            <w:r>
              <w:t>Respect the words. Understand their world. Establish what the text meant there. Then ask how its truth speaks here.</w:t>
            </w:r>
          </w:p>
        </w:tc>
      </w:tr>
    </w:tbl>
    <w:p w14:paraId="3402B002" w14:textId="77777777" w:rsidR="00CC1689" w:rsidRDefault="00CC1689"/>
    <w:p w14:paraId="66270554" w14:textId="77777777" w:rsidR="00CC1689" w:rsidRDefault="00000000">
      <w:pPr>
        <w:spacing w:before="800"/>
        <w:jc w:val="center"/>
      </w:pPr>
      <w:r>
        <w:rPr>
          <w:b/>
          <w:sz w:val="26"/>
        </w:rPr>
        <w:t>David V. Lott, Ph.D.</w:t>
      </w:r>
    </w:p>
    <w:p w14:paraId="02046819" w14:textId="77777777" w:rsidR="00CC1689" w:rsidRDefault="00000000">
      <w:r>
        <w:br w:type="page"/>
      </w:r>
    </w:p>
    <w:p w14:paraId="7E1A2EDE" w14:textId="77777777" w:rsidR="00CC1689" w:rsidRDefault="00000000">
      <w:pPr>
        <w:pStyle w:val="Heading1"/>
      </w:pPr>
      <w:r>
        <w:lastRenderedPageBreak/>
        <w:t>Purpose and Expositional Thesis</w:t>
      </w:r>
    </w:p>
    <w:p w14:paraId="4D84E5CC" w14:textId="77777777" w:rsidR="00CC1689" w:rsidRDefault="00000000">
      <w:r>
        <w:t>Daniel 7 is the hinge of the book. Chapters 1–6 have largely asked what faithful life looks like while God’s people live under Gentile rule. Beginning here, Daniel is shown what those Gentile kingdoms look like from heaven. The perspective changes from the palace floor to the heavenly courtroom, from historical narrative to symbolic vision, and from Daniel interpreting the dreams of kings to Daniel receiving a dream that requires interpretation for himself.</w:t>
      </w:r>
    </w:p>
    <w:p w14:paraId="7E70AA48" w14:textId="77777777" w:rsidR="00CC1689" w:rsidRDefault="00000000">
      <w:r>
        <w:t>The change in genre does not abandon the theology of the earlier chapters. It deepens it. Nebuchadnezzar had been told that the God of heaven gives kingdoms to whom He wishes (Daniel 2:37). He later learned that “the Most High is ruler over the realm of mankind” (Daniel 4:17, 25, 32). Darius confessed that God’s kingdom would never be destroyed (Daniel 6:26). Daniel 7 now pulls back the curtain and shows why those claims are true. Human empires rise from a turbulent world like beasts, but above them sits the Ancient of Days. Their authority is temporary; His court is permanent. Their dominion is taken away; the Son of Man receives an everlasting dominion.</w:t>
      </w:r>
    </w:p>
    <w:tbl>
      <w:tblPr>
        <w:tblW w:w="0" w:type="auto"/>
        <w:jc w:val="center"/>
        <w:tblLook w:val="04A0" w:firstRow="1" w:lastRow="0" w:firstColumn="1" w:lastColumn="0" w:noHBand="0" w:noVBand="1"/>
      </w:tblPr>
      <w:tblGrid>
        <w:gridCol w:w="9878"/>
      </w:tblGrid>
      <w:tr w:rsidR="00CC1689" w14:paraId="5456E870" w14:textId="77777777">
        <w:trPr>
          <w:jc w:val="center"/>
        </w:trPr>
        <w:tc>
          <w:tcPr>
            <w:tcW w:w="9878" w:type="dxa"/>
            <w:shd w:val="clear" w:color="auto" w:fill="EDEDED"/>
          </w:tcPr>
          <w:p w14:paraId="434190EE" w14:textId="77777777" w:rsidR="00CC1689" w:rsidRDefault="00000000">
            <w:r>
              <w:rPr>
                <w:b/>
                <w:sz w:val="22"/>
              </w:rPr>
              <w:t>Expositional Thesis</w:t>
            </w:r>
          </w:p>
          <w:p w14:paraId="4561CF34" w14:textId="77777777" w:rsidR="00CC1689" w:rsidRDefault="00000000">
            <w:r>
              <w:t>Daniel 7 reveals that Gentile empires, however terrifying they appear from earth, remain temporary and accountable before the heavenly court. God will judge beastly power, give everlasting dominion to the Son of Man, and ultimately share that kingdom with the saints of the Most High.</w:t>
            </w:r>
          </w:p>
        </w:tc>
      </w:tr>
    </w:tbl>
    <w:p w14:paraId="251FF5C5" w14:textId="77777777" w:rsidR="00CC1689" w:rsidRDefault="00CC1689"/>
    <w:p w14:paraId="56243B51" w14:textId="77777777" w:rsidR="00CC1689" w:rsidRDefault="00000000">
      <w:pPr>
        <w:pStyle w:val="Heading1"/>
      </w:pPr>
      <w:r>
        <w:t>I. Historical Hermeneutics: Returning to the Reign of Belshazzar</w:t>
      </w:r>
    </w:p>
    <w:p w14:paraId="47046778" w14:textId="77777777" w:rsidR="00CC1689" w:rsidRDefault="00000000">
      <w:pPr>
        <w:pStyle w:val="Heading2"/>
      </w:pPr>
      <w:r>
        <w:t>Daniel 7 Is Chronologically Earlier than Daniel 5</w:t>
      </w:r>
    </w:p>
    <w:p w14:paraId="0F0246A8" w14:textId="77777777" w:rsidR="00CC1689" w:rsidRDefault="00000000">
      <w:r>
        <w:t>Daniel 7 opens “in the first year of Belshazzar king of Babylon” (Daniel 7:1). The book therefore moves backward chronologically. Daniel 5 described Belshazzar’s final night in 539 BC; Daniel 7 returns to the beginning of his royal administration. If Belshazzar’s co-regency or delegated royal authority began around 553 BC, as is commonly reconstructed from the Nabonidus period, the vision belongs roughly fourteen years before Babylon’s fall.</w:t>
      </w:r>
    </w:p>
    <w:p w14:paraId="655D4943" w14:textId="77777777" w:rsidR="00CC1689" w:rsidRDefault="00000000">
      <w:r>
        <w:t>This chronological movement is important. Daniel does not receive the vision after Persia has already conquered Babylon and then describe the transition retrospectively. Within the narrative setting, Babylon is still the reigning empire when Daniel sees a succession of kingdoms and the final judgment of human dominion.</w:t>
      </w:r>
    </w:p>
    <w:p w14:paraId="46D06BF3" w14:textId="77777777" w:rsidR="00CC1689" w:rsidRDefault="00000000">
      <w:r>
        <w:t>The first year of Belshazzar also places the vision in a period when Nabonidus had withdrawn for an extended stay at Tema in Arabia and Belshazzar exercised substantial authority in Babylonia. As discussed in Daniel 5, cuneiform evidence establishes Belshazzar as the son of Nabonidus and an important royal figure. The historical reconstruction of his precise constitutional status should remain appropriately nuanced, but the setting itself belongs naturally to the final decades of Neo-Babylonian rule.</w:t>
      </w:r>
    </w:p>
    <w:p w14:paraId="44CA3699" w14:textId="77777777" w:rsidR="00CC1689" w:rsidRDefault="00000000">
      <w:pPr>
        <w:pStyle w:val="Heading2"/>
      </w:pPr>
      <w:r>
        <w:t>The Political World Daniel Sees</w:t>
      </w:r>
    </w:p>
    <w:p w14:paraId="1C9D65F3" w14:textId="77777777" w:rsidR="00CC1689" w:rsidRDefault="00000000">
      <w:r>
        <w:t>The sixth century BC was an age of rapidly shifting imperial power. Assyria had fallen before Daniel’s youth. Babylon had inherited much of its western empire and destroyed Jerusalem in 586 BC. To the east, Median and Persian power was developing toward the coalition that would eventually overthrow Babylon. Daniel’s vision arises from a world in which nations did not experience political change as orderly constitutional succession. Empires conquered, deported, absorbed, and replaced one another.</w:t>
      </w:r>
    </w:p>
    <w:p w14:paraId="5D5CD100" w14:textId="77777777" w:rsidR="00CC1689" w:rsidRDefault="00000000">
      <w:r>
        <w:t xml:space="preserve">That world helps explain the imagery of the vision. The kingdoms do not appear as calm administrative systems. They emerge from a storm-tossed sea as predatory animals. The symbolism communicates what </w:t>
      </w:r>
      <w:r>
        <w:lastRenderedPageBreak/>
        <w:t>imperial history feels like to those caught beneath it: unstable, violent, consuming, and beyond ordinary human control.</w:t>
      </w:r>
    </w:p>
    <w:p w14:paraId="4CCACFE8" w14:textId="77777777" w:rsidR="00CC1689" w:rsidRDefault="00000000">
      <w:pPr>
        <w:pStyle w:val="Heading1"/>
      </w:pPr>
      <w:r>
        <w:t>II. Literary Hermeneutics: The Hinge of Daniel</w:t>
      </w:r>
    </w:p>
    <w:p w14:paraId="1B96C822" w14:textId="77777777" w:rsidR="00CC1689" w:rsidRDefault="00000000">
      <w:pPr>
        <w:pStyle w:val="Heading2"/>
      </w:pPr>
      <w:r>
        <w:t>The Aramaic Section Reaches Its Climax</w:t>
      </w:r>
    </w:p>
    <w:p w14:paraId="02887375" w14:textId="77777777" w:rsidR="00CC1689" w:rsidRDefault="00000000">
      <w:r>
        <w:t>Daniel 7 is written in Aramaic, completing the language section that began at Daniel 2:4b. This matters for literary structure. Daniel 2 and Daniel 7 stand at the outer edges of the Aramaic unit and both concern four successive kingdoms followed by the establishment of God’s everlasting kingdom. Daniel 3 and Daniel 6 concern faithful servants threatened with death because of worship. Daniel 4 and Daniel 5 concern proud Gentile kings confronted by divine sovereignty. The arrangement is commonly described as concentric or chiastic.</w:t>
      </w:r>
    </w:p>
    <w:tbl>
      <w:tblPr>
        <w:tblStyle w:val="TableGrid"/>
        <w:tblW w:w="0" w:type="auto"/>
        <w:jc w:val="center"/>
        <w:tblLook w:val="04A0" w:firstRow="1" w:lastRow="0" w:firstColumn="1" w:lastColumn="0" w:noHBand="0" w:noVBand="1"/>
      </w:tblPr>
      <w:tblGrid>
        <w:gridCol w:w="3288"/>
        <w:gridCol w:w="3290"/>
        <w:gridCol w:w="3290"/>
      </w:tblGrid>
      <w:tr w:rsidR="00CC1689" w14:paraId="3F236E61" w14:textId="77777777">
        <w:trPr>
          <w:jc w:val="center"/>
        </w:trPr>
        <w:tc>
          <w:tcPr>
            <w:tcW w:w="3293" w:type="dxa"/>
          </w:tcPr>
          <w:p w14:paraId="47C1FE55" w14:textId="77777777" w:rsidR="00CC1689" w:rsidRDefault="00000000">
            <w:r>
              <w:t>Section</w:t>
            </w:r>
          </w:p>
        </w:tc>
        <w:tc>
          <w:tcPr>
            <w:tcW w:w="3293" w:type="dxa"/>
          </w:tcPr>
          <w:p w14:paraId="7846F0DF" w14:textId="77777777" w:rsidR="00CC1689" w:rsidRDefault="00000000">
            <w:r>
              <w:t>Theme</w:t>
            </w:r>
          </w:p>
        </w:tc>
        <w:tc>
          <w:tcPr>
            <w:tcW w:w="3293" w:type="dxa"/>
          </w:tcPr>
          <w:p w14:paraId="5493A4BB" w14:textId="77777777" w:rsidR="00CC1689" w:rsidRDefault="00000000">
            <w:r>
              <w:t>Corresponding Section</w:t>
            </w:r>
          </w:p>
        </w:tc>
      </w:tr>
      <w:tr w:rsidR="00CC1689" w14:paraId="7E5DEAC6" w14:textId="77777777">
        <w:trPr>
          <w:jc w:val="center"/>
        </w:trPr>
        <w:tc>
          <w:tcPr>
            <w:tcW w:w="3293" w:type="dxa"/>
          </w:tcPr>
          <w:p w14:paraId="4D4E4DEA" w14:textId="77777777" w:rsidR="00CC1689" w:rsidRDefault="00000000">
            <w:r>
              <w:t>Daniel 2</w:t>
            </w:r>
          </w:p>
        </w:tc>
        <w:tc>
          <w:tcPr>
            <w:tcW w:w="3293" w:type="dxa"/>
          </w:tcPr>
          <w:p w14:paraId="500FD935" w14:textId="77777777" w:rsidR="00CC1689" w:rsidRDefault="00000000">
            <w:r>
              <w:t>Four kingdoms and God’s everlasting kingdom</w:t>
            </w:r>
          </w:p>
        </w:tc>
        <w:tc>
          <w:tcPr>
            <w:tcW w:w="3293" w:type="dxa"/>
          </w:tcPr>
          <w:p w14:paraId="0B0C9FDF" w14:textId="77777777" w:rsidR="00CC1689" w:rsidRDefault="00000000">
            <w:r>
              <w:t>Daniel 7</w:t>
            </w:r>
          </w:p>
        </w:tc>
      </w:tr>
      <w:tr w:rsidR="00CC1689" w14:paraId="494AB63B" w14:textId="77777777">
        <w:trPr>
          <w:jc w:val="center"/>
        </w:trPr>
        <w:tc>
          <w:tcPr>
            <w:tcW w:w="3293" w:type="dxa"/>
          </w:tcPr>
          <w:p w14:paraId="7404BA0B" w14:textId="77777777" w:rsidR="00CC1689" w:rsidRDefault="00000000">
            <w:r>
              <w:t>Daniel 3</w:t>
            </w:r>
          </w:p>
        </w:tc>
        <w:tc>
          <w:tcPr>
            <w:tcW w:w="3293" w:type="dxa"/>
          </w:tcPr>
          <w:p w14:paraId="74622B9C" w14:textId="77777777" w:rsidR="00CC1689" w:rsidRDefault="00000000">
            <w:r>
              <w:t>Faithfulness under a death decree: false worship commanded</w:t>
            </w:r>
          </w:p>
        </w:tc>
        <w:tc>
          <w:tcPr>
            <w:tcW w:w="3293" w:type="dxa"/>
          </w:tcPr>
          <w:p w14:paraId="752FE3FF" w14:textId="77777777" w:rsidR="00CC1689" w:rsidRDefault="00000000">
            <w:r>
              <w:t>Daniel 6: true worship forbidden</w:t>
            </w:r>
          </w:p>
        </w:tc>
      </w:tr>
      <w:tr w:rsidR="00CC1689" w14:paraId="3A4845C2" w14:textId="77777777">
        <w:trPr>
          <w:jc w:val="center"/>
        </w:trPr>
        <w:tc>
          <w:tcPr>
            <w:tcW w:w="3293" w:type="dxa"/>
          </w:tcPr>
          <w:p w14:paraId="523DD45E" w14:textId="77777777" w:rsidR="00CC1689" w:rsidRDefault="00000000">
            <w:r>
              <w:t>Daniel 4</w:t>
            </w:r>
          </w:p>
        </w:tc>
        <w:tc>
          <w:tcPr>
            <w:tcW w:w="3293" w:type="dxa"/>
          </w:tcPr>
          <w:p w14:paraId="2908F94F" w14:textId="77777777" w:rsidR="00CC1689" w:rsidRDefault="00000000">
            <w:r>
              <w:t>Proud Gentile king humbled and restored</w:t>
            </w:r>
          </w:p>
        </w:tc>
        <w:tc>
          <w:tcPr>
            <w:tcW w:w="3293" w:type="dxa"/>
          </w:tcPr>
          <w:p w14:paraId="58511966" w14:textId="77777777" w:rsidR="00CC1689" w:rsidRDefault="00000000">
            <w:r>
              <w:t>Daniel 5: proud Gentile king judged</w:t>
            </w:r>
          </w:p>
        </w:tc>
      </w:tr>
    </w:tbl>
    <w:p w14:paraId="01A8E5F1" w14:textId="77777777" w:rsidR="00CC1689" w:rsidRDefault="00000000">
      <w:r>
        <w:t>Daniel 7 therefore does not simply begin a new collection of visions. It concludes the Aramaic theological argument while simultaneously opening the apocalyptic portion of the book. It looks backward to Daniel 2 and forward to Daniel 8–12.</w:t>
      </w:r>
    </w:p>
    <w:p w14:paraId="478A0672" w14:textId="77777777" w:rsidR="00CC1689" w:rsidRDefault="00000000">
      <w:pPr>
        <w:pStyle w:val="Heading2"/>
      </w:pPr>
      <w:r>
        <w:t>From Court Tale to Apocalyptic Vision</w:t>
      </w:r>
    </w:p>
    <w:p w14:paraId="15263097" w14:textId="77777777" w:rsidR="00CC1689" w:rsidRDefault="00000000">
      <w:r>
        <w:t>The literary genre changes sharply. Daniel 1–6 largely uses court narrative: rulers issue commands, officials conspire, dreams require interpretation, and God acts within recognizable political events. Daniel 7 uses symbolic apocalypse. Winds, sea, hybrid beasts, horns, heavenly thrones, fiery judgment, and a humanlike figure coming with the clouds convey realities larger than ordinary prose could easily represent.</w:t>
      </w:r>
    </w:p>
    <w:p w14:paraId="7522C261" w14:textId="77777777" w:rsidR="00CC1689" w:rsidRDefault="00000000">
      <w:r>
        <w:t>Apocalyptic symbolism should neither be flattened into literalism nor detached from history. The angel interprets the beasts as kings or kingdoms (Daniel 7:17, 23). The symbols therefore refer to historical and political realities, but they also disclose the theological character of those realities. The image does more than identify an empire; it tells us what the empire becomes when viewed from heaven.</w:t>
      </w:r>
    </w:p>
    <w:p w14:paraId="518805EA" w14:textId="77777777" w:rsidR="00CC1689" w:rsidRDefault="00000000">
      <w:pPr>
        <w:pStyle w:val="Heading1"/>
      </w:pPr>
      <w:r>
        <w:t>III. Daniel 7:1–3 — The Sea, the Winds, and the Rise of the Beasts</w:t>
      </w:r>
    </w:p>
    <w:p w14:paraId="6A57B374" w14:textId="77777777" w:rsidR="00CC1689" w:rsidRDefault="00000000">
      <w:pPr>
        <w:pStyle w:val="Heading2"/>
      </w:pPr>
      <w:r>
        <w:t>Daniel Writes the Dream Down</w:t>
      </w:r>
    </w:p>
    <w:p w14:paraId="418C53FD" w14:textId="77777777" w:rsidR="00CC1689" w:rsidRDefault="00000000">
      <w:r>
        <w:t>Daniel sees the dream while lying on his bed and then writes down a summary of it (Daniel 7:1). The detail is significant because the vision is intended to be preserved, not merely experienced. Daniel becomes the recorder of revelation just as he had earlier been the interpreter of revelation given to kings.</w:t>
      </w:r>
    </w:p>
    <w:p w14:paraId="3F7EEB80" w14:textId="77777777" w:rsidR="00CC1689" w:rsidRDefault="00000000">
      <w:r>
        <w:t>The phrase translated “summary” or “substance” of the matters indicates that what follows is an ordered account of the essential content rather than necessarily a transcript of every visual detail Daniel experienced.</w:t>
      </w:r>
    </w:p>
    <w:p w14:paraId="031D5822" w14:textId="77777777" w:rsidR="00CC1689" w:rsidRDefault="00000000">
      <w:pPr>
        <w:pStyle w:val="Heading2"/>
      </w:pPr>
      <w:r>
        <w:lastRenderedPageBreak/>
        <w:t>The Four Winds Stir the Great Sea</w:t>
      </w:r>
    </w:p>
    <w:p w14:paraId="17CAC089" w14:textId="77777777" w:rsidR="00CC1689" w:rsidRDefault="00000000">
      <w:r>
        <w:t>Daniel sees “the four winds of heaven” stirring up “the great sea” (Daniel 7:2). The imagery works on several levels. In biblical symbolism the sea can represent dangerous, untamed forces and, in prophetic contexts, restless nations and peoples (Isaiah 17:12–13; 57:20; cf. Revelation 17:15). The four winds suggest universality: the whole earthly sphere is in agitation.</w:t>
      </w:r>
    </w:p>
    <w:p w14:paraId="5848F361" w14:textId="77777777" w:rsidR="00CC1689" w:rsidRDefault="00000000">
      <w:r>
        <w:t>Ancient Near Eastern creation traditions sometimes portrayed the sea as a force of chaos opposed by a deity, most famously in Babylonian traditions surrounding Tiamat. Daniel uses imagery that would have been intelligible in that cultural world, but its theology is markedly different. There is no cosmic struggle in which God barely defeats an equal sea deity. The sea produces beasts, but the heavenly court is never threatened by them. The Ancient of Days simply sits in judgment.</w:t>
      </w:r>
    </w:p>
    <w:p w14:paraId="01ADB625" w14:textId="77777777" w:rsidR="00CC1689" w:rsidRDefault="00000000">
      <w:r>
        <w:t>The distinction is crucial. Biblical writers can employ cultural imagery without adopting the theology attached to that imagery in surrounding religions. Historical-cultural interpretation helps us hear the imagery; canonical theology tells us how Daniel has transformed it.</w:t>
      </w:r>
    </w:p>
    <w:p w14:paraId="00315E1F" w14:textId="77777777" w:rsidR="00CC1689" w:rsidRDefault="00000000">
      <w:pPr>
        <w:pStyle w:val="Heading2"/>
      </w:pPr>
      <w:r>
        <w:t>Four Great Beasts</w:t>
      </w:r>
    </w:p>
    <w:p w14:paraId="00F472FB" w14:textId="77777777" w:rsidR="00CC1689" w:rsidRDefault="00000000">
      <w:r>
        <w:t>Four great beasts arise from the sea, each different from the others (Daniel 7:3). The interpreting angel later states plainly, “These great beasts, which are four in number, are four kings who will arise from the earth” (Daniel 7:17), while verse 23 calls the fourth beast a fourth kingdom. King and kingdom are therefore closely identified in the symbolic language, just as ancient empires were often embodied in their rulers.</w:t>
      </w:r>
    </w:p>
    <w:p w14:paraId="3CEBB5A2" w14:textId="77777777" w:rsidR="00CC1689" w:rsidRDefault="00000000">
      <w:r>
        <w:t>The contrast with Genesis is striking. Humanity was created in God’s image and commissioned to exercise dominion over the animals (Genesis 1:26–28). In Daniel 7, human kingdoms become animal-like. Rule severed from proper submission to God becomes beastly. The symbolism is not simply zoological code; it is theological anthropology applied to empire.</w:t>
      </w:r>
    </w:p>
    <w:p w14:paraId="39A3E91E" w14:textId="77777777" w:rsidR="00CC1689" w:rsidRDefault="00000000">
      <w:pPr>
        <w:pStyle w:val="Heading1"/>
      </w:pPr>
      <w:r>
        <w:t>IV. Daniel 7:4–8 — The Four Beasts</w:t>
      </w:r>
    </w:p>
    <w:p w14:paraId="6032F8A4" w14:textId="77777777" w:rsidR="00CC1689" w:rsidRDefault="00000000">
      <w:pPr>
        <w:pStyle w:val="Heading2"/>
      </w:pPr>
      <w:r>
        <w:t>The First Beast: Lion with Eagle’s Wings</w:t>
      </w:r>
    </w:p>
    <w:p w14:paraId="1E799621" w14:textId="77777777" w:rsidR="00CC1689" w:rsidRDefault="00000000">
      <w:r>
        <w:t>The first beast is like a lion with eagle’s wings (Daniel 7:4). Both animals were familiar symbols of royal power and speed, and winged lions were prominent in ancient Near Eastern monumental art. Babylonian iconography included lions extensively, particularly in the Ishtar Gate and Processional Way, although those artistic parallels should not be treated as though Daniel explicitly identifies the image from a specific monument.</w:t>
      </w:r>
    </w:p>
    <w:p w14:paraId="39812EB4" w14:textId="77777777" w:rsidR="00CC1689" w:rsidRDefault="00000000">
      <w:r>
        <w:t>The beast’s wings are plucked, it is lifted from the ground, made to stand on two feet like a man, and given a human mind or heart (Daniel 7:4). The imagery strongly recalls Nebuchadnezzar in Daniel 4. There, a human king becomes beastlike until his reason returns; here, the first beast is made to stand like a human and receives a human heart. This internal literary connection strongly supports identifying the first kingdom with Babylon.</w:t>
      </w:r>
    </w:p>
    <w:p w14:paraId="2BE98A81" w14:textId="77777777" w:rsidR="00CC1689" w:rsidRDefault="00000000">
      <w:r>
        <w:t>The point is more than identification. Nebuchadnezzar’s story has already established the book’s theology of humanity and beastliness. A ruler becomes properly human when he recognizes heaven’s rule. Daniel 7 applies that insight to kingdoms.</w:t>
      </w:r>
    </w:p>
    <w:p w14:paraId="39734BE8" w14:textId="77777777" w:rsidR="00CC1689" w:rsidRDefault="00000000">
      <w:pPr>
        <w:pStyle w:val="Heading2"/>
      </w:pPr>
      <w:r>
        <w:t>The Second Beast: Bear Raised on One Side</w:t>
      </w:r>
    </w:p>
    <w:p w14:paraId="1733E358" w14:textId="77777777" w:rsidR="00CC1689" w:rsidRDefault="00000000">
      <w:r>
        <w:t>The second beast resembles a bear and is raised up on one side, with three ribs in its mouth (Daniel 7:5). It is commanded, “Arise, devour much meat.” The image communicates asymmetry and voracious conquest.</w:t>
      </w:r>
    </w:p>
    <w:p w14:paraId="3CA55533" w14:textId="77777777" w:rsidR="00CC1689" w:rsidRDefault="00000000">
      <w:r>
        <w:lastRenderedPageBreak/>
        <w:t>Within the traditional interpretation that reads Daniel 2 and Daniel 7 as parallel visions, the second kingdom is Medo-Persia. The beast’s uneven posture has often been understood as reflecting the eventual dominance of Persia within the Medo-Persian partnership. The three ribs have been variously identified with particular conquests—often Lydia, Babylon, and Egypt—but the text itself does not name them. It is better to treat the ribs as signs of conquest unless a specific identification can be established from the text.</w:t>
      </w:r>
    </w:p>
    <w:p w14:paraId="2DC26224" w14:textId="77777777" w:rsidR="00CC1689" w:rsidRDefault="00000000">
      <w:r>
        <w:t>Critical scholarship often separates Media and Persia into the second and third kingdoms, largely because of its reconstruction of Daniel’s composition and its reading of the four-kingdom scheme. That interpretation deserves acknowledgment when teaching the passage. Yet the book itself repeatedly speaks of “the Medes and Persians” together (Daniel 5:28; 6:8, 12, 15), and Daniel 8 explicitly presents a single ram with two unequal horns as “the kings of Media and Persia” (Daniel 8:20). The internal evidence therefore gives substantial support to treating Medo-Persia as a combined kingdom.</w:t>
      </w:r>
    </w:p>
    <w:p w14:paraId="153BC60A" w14:textId="77777777" w:rsidR="00CC1689" w:rsidRDefault="00000000">
      <w:pPr>
        <w:pStyle w:val="Heading2"/>
      </w:pPr>
      <w:r>
        <w:t>The Third Beast: Leopard with Four Wings and Four Heads</w:t>
      </w:r>
    </w:p>
    <w:p w14:paraId="312921A2" w14:textId="77777777" w:rsidR="00CC1689" w:rsidRDefault="00000000">
      <w:r>
        <w:t>The third beast is like a leopard, but with four birdlike wings and four heads; dominion is given to it (Daniel 7:6). The leopard already suggests speed, and the four wings intensify the image of rapid movement. Four heads suggest divided or distributed rule.</w:t>
      </w:r>
    </w:p>
    <w:p w14:paraId="11FC1FF1" w14:textId="77777777" w:rsidR="00CC1689" w:rsidRDefault="00000000">
      <w:r>
        <w:t>On the traditional reading, the symbolism corresponds naturally to the Greek empire of Alexander the Great. Alexander’s campaigns from 334 to 323 BC transformed the eastern Mediterranean and Near East with extraordinary speed. After his death, his empire did not pass intact to a single durable heir but fragmented among successor kingdoms. Daniel 8 later identifies the goat as Greece, depicts a great horn broken at the height of its power, and replaces it with four horns (Daniel 8:21–22), providing an important canonical control on Daniel 7’s imagery.</w:t>
      </w:r>
    </w:p>
    <w:p w14:paraId="10621D19" w14:textId="77777777" w:rsidR="00CC1689" w:rsidRDefault="00000000">
      <w:r>
        <w:t>The later history was more complicated than a simple four-part division, and the Diadochi struggled for decades before relatively stable successor kingdoms emerged. The symbolism should therefore not be forced into an artificially neat political chart. Its central point is that the swift empire becomes pluralized after its initial unity.</w:t>
      </w:r>
    </w:p>
    <w:p w14:paraId="1F02F292" w14:textId="77777777" w:rsidR="00CC1689" w:rsidRDefault="00000000">
      <w:pPr>
        <w:pStyle w:val="Heading2"/>
      </w:pPr>
      <w:r>
        <w:t>The Fourth Beast: Dreadful, Terrifying, and Different</w:t>
      </w:r>
    </w:p>
    <w:p w14:paraId="4F207E24" w14:textId="77777777" w:rsidR="00CC1689" w:rsidRDefault="00000000">
      <w:r>
        <w:t>The fourth beast is not compared to a known animal. It is simply “dreadful and terrifying and extremely strong,” with great iron teeth; it devours, crushes, and tramples what remains (Daniel 7:7). The iron immediately recalls the iron legs of Daniel 2:40, where the fourth kingdom crushes and shatters other powers.</w:t>
      </w:r>
    </w:p>
    <w:p w14:paraId="2C940046" w14:textId="77777777" w:rsidR="00CC1689" w:rsidRDefault="00000000">
      <w:r>
        <w:t>On the traditional reading, the fourth kingdom is Rome. Rome eventually absorbed the Hellenistic kingdoms and established a dominion whose military, legal, and political reach surpassed its predecessors around the Mediterranean. Yet Daniel’s vision also presses beyond a simple description of historical Rome because the fourth beast continues into the scene of final divine judgment and produces the little horn whose activity culminates immediately before the kingdom is given to the saints.</w:t>
      </w:r>
    </w:p>
    <w:p w14:paraId="44DB4510" w14:textId="77777777" w:rsidR="00CC1689" w:rsidRDefault="00000000">
      <w:r>
        <w:t>This creates an important interpretive question. Does the fourth beast refer only to ancient Rome, to Rome and a later continuation of its imperial pattern, or to a final form of Gentile world power that Daniel sees through Roman imagery? Interpretive traditions differ. A responsible exposition should distinguish what is clear—the fourth kingdom is uniquely destructive and is finally judged by God—from more detailed eschatological reconstructions that depend upon how Daniel is correlated with later prophecy.</w:t>
      </w:r>
    </w:p>
    <w:p w14:paraId="2AF5432B" w14:textId="77777777" w:rsidR="00CC1689" w:rsidRDefault="00000000">
      <w:pPr>
        <w:pStyle w:val="Heading2"/>
      </w:pPr>
      <w:r>
        <w:t>The Ten Horns and the Little Horn</w:t>
      </w:r>
    </w:p>
    <w:p w14:paraId="1E1E7F9F" w14:textId="77777777" w:rsidR="00CC1689" w:rsidRDefault="00000000">
      <w:r>
        <w:t>The fourth beast has ten horns. While Daniel considers them, another little horn arises, uproots three of the earlier horns, possesses eyes like a man, and speaks boastfully (Daniel 7:7–8). The angel later explains that the ten horns are ten kings arising from the fourth kingdom and that another will arise after them, subdue three, speak against the Most High, wear down the saints, and seek to alter times and law (Daniel 7:24–25).</w:t>
      </w:r>
    </w:p>
    <w:p w14:paraId="1312B6AE" w14:textId="77777777" w:rsidR="00CC1689" w:rsidRDefault="00000000">
      <w:r>
        <w:lastRenderedPageBreak/>
        <w:t>Horns commonly symbolize power or kingship in biblical imagery (for example, 1 Samuel 2:10; Psalm 75:10; Zechariah 1:18–21). The little horn is therefore a ruler whose power is distinguished by intelligence, arrogance, hostility toward God, and persecution of God’s people.</w:t>
      </w:r>
    </w:p>
    <w:p w14:paraId="4FF6E25D" w14:textId="77777777" w:rsidR="00CC1689" w:rsidRDefault="00000000">
      <w:r>
        <w:t>Interpreters have identified this figure in different ways. Some locate the primary fulfillment in Antiochus IV Epiphanes, particularly because Daniel 8 uses a “little horn” for a persecuting ruler associated with the Greek world. Others distinguish the horns because Daniel 7’s horn arises from the fourth kingdom whereas Daniel 8’s arises from the Greek kingdom, and therefore understand Daniel 7 as pointing to a future ruler commonly associated with the Antichrist. Still others see typology: historical persecutors such as Antiochus anticipate a final anti-God ruler. The textual distinctions between chapters 7 and 8 should be preserved before theological systems are imposed upon them.</w:t>
      </w:r>
    </w:p>
    <w:p w14:paraId="4D56E99E" w14:textId="77777777" w:rsidR="00CC1689" w:rsidRDefault="00000000">
      <w:pPr>
        <w:pStyle w:val="Heading1"/>
      </w:pPr>
      <w:r>
        <w:t>V. Daniel 7:9–12 — The Courtroom of the Ancient of Days</w:t>
      </w:r>
    </w:p>
    <w:p w14:paraId="1A4D3874" w14:textId="77777777" w:rsidR="00CC1689" w:rsidRDefault="00000000">
      <w:pPr>
        <w:pStyle w:val="Heading2"/>
      </w:pPr>
      <w:r>
        <w:t>The Scene Changes without a Battle</w:t>
      </w:r>
    </w:p>
    <w:p w14:paraId="1F7B7CC1" w14:textId="77777777" w:rsidR="00CC1689" w:rsidRDefault="00000000">
      <w:r>
        <w:t>At verse 9 the vision abruptly shifts from the raging beasts to a heavenly courtroom. Thrones are set in place, and “the Ancient of Days” takes His seat. The contrast is one of the most important literary movements in the chapter. Earth is turbulent; heaven is composed. Beasts struggle for dominion; God sits.</w:t>
      </w:r>
    </w:p>
    <w:p w14:paraId="5F6DBDF2" w14:textId="77777777" w:rsidR="00CC1689" w:rsidRDefault="00000000">
      <w:r>
        <w:t>The Aramaic title עַתִּיק יוֹמִין (ʿattîq yômîn), “Ancient of Days,” occurs only in Daniel 7. It communicates venerable eternality and supreme judicial authority. God is not old in the sense of frailty. He is ancient in contrast to kingdoms that appear, dominate briefly, and disappear.</w:t>
      </w:r>
    </w:p>
    <w:p w14:paraId="101CD1D9" w14:textId="77777777" w:rsidR="00CC1689" w:rsidRDefault="00000000">
      <w:pPr>
        <w:pStyle w:val="Heading2"/>
      </w:pPr>
      <w:r>
        <w:t>White Garments, White Hair, and Fiery Judgment</w:t>
      </w:r>
    </w:p>
    <w:p w14:paraId="3CAB18A5" w14:textId="77777777" w:rsidR="00CC1689" w:rsidRDefault="00000000">
      <w:r>
        <w:t>His clothing is white as snow and the hair of His head like pure wool (Daniel 7:9). Whiteness conveys purity, majesty, and perhaps the dignity of an aged judge. His throne is ablaze with flames, its wheels burning fire, and a river of fire flows before Him (Daniel 7:9–10). Fire throughout Scripture frequently accompanies divine holiness and judgment (Deuteronomy 4:24; Isaiah 6:1–7; Ezekiel 1).</w:t>
      </w:r>
    </w:p>
    <w:p w14:paraId="0ADD4F3B" w14:textId="77777777" w:rsidR="00CC1689" w:rsidRDefault="00000000">
      <w:r>
        <w:t>The throne’s wheels recall Ezekiel’s throne vision (Ezekiel 1:15–21), where the mobile throne communicates that Israel’s God is not confined to Jerusalem. Daniel, an exile in Babylon, likewise sees a heavenly throne whose jurisdiction extends over every empire.</w:t>
      </w:r>
    </w:p>
    <w:p w14:paraId="67354361" w14:textId="77777777" w:rsidR="00CC1689" w:rsidRDefault="00000000">
      <w:pPr>
        <w:pStyle w:val="Heading2"/>
      </w:pPr>
      <w:r>
        <w:t>Thousands upon Thousands</w:t>
      </w:r>
    </w:p>
    <w:p w14:paraId="0166BBE1" w14:textId="77777777" w:rsidR="00CC1689" w:rsidRDefault="00000000">
      <w:r>
        <w:t>“A thousand thousands” serve Him, and “ten thousand times ten thousand” stand before Him (Daniel 7:10). The numbers communicate an innumerable heavenly court rather than inviting arithmetic calculation. The court sits and the books are opened.</w:t>
      </w:r>
    </w:p>
    <w:p w14:paraId="5D425FD5" w14:textId="77777777" w:rsidR="00CC1689" w:rsidRDefault="00000000">
      <w:r>
        <w:t>The opened books express judicial record and accountability. Similar imagery appears in Malachi 3:16 and later in Revelation 20:12. Human empires may write decrees, but heaven keeps the final record.</w:t>
      </w:r>
    </w:p>
    <w:p w14:paraId="566357F4" w14:textId="77777777" w:rsidR="00CC1689" w:rsidRDefault="00000000">
      <w:pPr>
        <w:pStyle w:val="Heading2"/>
      </w:pPr>
      <w:r>
        <w:t>The Beast Is Judged</w:t>
      </w:r>
    </w:p>
    <w:p w14:paraId="3C320E52" w14:textId="77777777" w:rsidR="00CC1689" w:rsidRDefault="00000000">
      <w:r>
        <w:t>Daniel continues looking because of the boastful words of the horn. The fourth beast is slain, its body destroyed, and it is given to the burning fire (Daniel 7:11). The other beasts lose their dominion, though their lives are prolonged for an appointed period (Daniel 7:12).</w:t>
      </w:r>
    </w:p>
    <w:p w14:paraId="675C4218" w14:textId="77777777" w:rsidR="00CC1689" w:rsidRDefault="00000000">
      <w:r>
        <w:t>The language suggests both continuity and discontinuity among empires. Political dominion passes from one to another, and elements of earlier cultures and peoples continue after their imperial sovereignty ends. The final beast, however, encounters decisive eschatological judgment.</w:t>
      </w:r>
    </w:p>
    <w:p w14:paraId="5960788C" w14:textId="77777777" w:rsidR="00CC1689" w:rsidRDefault="00000000">
      <w:pPr>
        <w:pStyle w:val="Heading1"/>
      </w:pPr>
      <w:r>
        <w:lastRenderedPageBreak/>
        <w:t>VI. Daniel 7:13–14 — One Like a Son of Man</w:t>
      </w:r>
    </w:p>
    <w:p w14:paraId="64FD66ED" w14:textId="77777777" w:rsidR="00CC1689" w:rsidRDefault="00000000">
      <w:pPr>
        <w:pStyle w:val="Heading2"/>
      </w:pPr>
      <w:r>
        <w:t>Coming with the Clouds of Heaven</w:t>
      </w:r>
    </w:p>
    <w:p w14:paraId="68628AA8" w14:textId="77777777" w:rsidR="00CC1689" w:rsidRDefault="00000000">
      <w:r>
        <w:t>Daniel then sees “One like a Son of Man” coming with the clouds of heaven and approaching the Ancient of Days (Daniel 7:13). The Aramaic phrase כְּבַר אֱנָשׁ (kĕbar ʾĕnāš), literally “like a son of man” or “like a human being,” contrasts deliberately with the beasts. The kingdoms from the sea are animal-like; the recipient of the everlasting kingdom is humanlike.</w:t>
      </w:r>
    </w:p>
    <w:p w14:paraId="276E32D6" w14:textId="77777777" w:rsidR="00CC1689" w:rsidRDefault="00000000">
      <w:r>
        <w:t>Yet this humanlike figure is more than merely human in the ordinary sense. In the Old Testament, riding or coming with the clouds is characteristically divine imagery. Yahweh rides on the clouds in texts such as Psalm 68:4 and Isaiah 19:1. Daniel’s figure therefore combines human appearance with imagery associated with divine prerogative.</w:t>
      </w:r>
    </w:p>
    <w:p w14:paraId="49A1137C" w14:textId="77777777" w:rsidR="00CC1689" w:rsidRDefault="00000000">
      <w:pPr>
        <w:pStyle w:val="Heading2"/>
      </w:pPr>
      <w:r>
        <w:t>He Comes to the Ancient of Days, Not Down to Earth</w:t>
      </w:r>
    </w:p>
    <w:p w14:paraId="43754A6C" w14:textId="77777777" w:rsidR="00CC1689" w:rsidRDefault="00000000">
      <w:r>
        <w:t>A frequently overlooked detail is the direction of movement. In Daniel’s vision, the Son of Man comes with the clouds to the Ancient of Days and is presented before Him (Daniel 7:13). The immediate scene is therefore an enthronement or investiture in the heavenly court, not simply a picture of descent from heaven to earth.</w:t>
      </w:r>
    </w:p>
    <w:p w14:paraId="05B4EAED" w14:textId="77777777" w:rsidR="00CC1689" w:rsidRDefault="00000000">
      <w:r>
        <w:t>He is given dominion, glory, and a kingdom so that all peoples, nations, and languages might serve Him (Daniel 7:14). The same categories that described Gentile imperial authority are now transferred to the humanlike figure, but His dominion differs radically: it is everlasting and His kingdom will not be destroyed.</w:t>
      </w:r>
    </w:p>
    <w:p w14:paraId="08A549D6" w14:textId="77777777" w:rsidR="00CC1689" w:rsidRDefault="00000000">
      <w:pPr>
        <w:pStyle w:val="Heading2"/>
      </w:pPr>
      <w:r>
        <w:t>The Aramaic Word Pelach: “Serve”</w:t>
      </w:r>
    </w:p>
    <w:p w14:paraId="480E5203" w14:textId="77777777" w:rsidR="00CC1689" w:rsidRDefault="00000000">
      <w:r>
        <w:t>The verb פְּלַח (pĕlaḥ), used in Daniel 7:14 for the service rendered to the Son of Man, deserves special attention. In the Aramaic portion of Daniel, this verb repeatedly describes religious service to deity. Shadrach, Meshach, and Abed-nego refuse to “serve” Nebuchadnezzar’s gods (Daniel 3:12, 14, 17–18, 28), and Darius describes Daniel as continually “serving” his God (Daniel 6:16, 20).</w:t>
      </w:r>
    </w:p>
    <w:p w14:paraId="686D0A90" w14:textId="77777777" w:rsidR="00CC1689" w:rsidRDefault="00000000">
      <w:r>
        <w:t>Its use in Daniel 7:14 therefore strengthens the extraordinary status of the Son of Man. The nations do not merely recognize his political administration; the vocabulary used elsewhere for religious service is directed toward him. At minimum, Daniel presents a figure whose authority participates in the divine sovereignty of the Ancient of Days.</w:t>
      </w:r>
    </w:p>
    <w:tbl>
      <w:tblPr>
        <w:tblW w:w="0" w:type="auto"/>
        <w:jc w:val="center"/>
        <w:tblLook w:val="04A0" w:firstRow="1" w:lastRow="0" w:firstColumn="1" w:lastColumn="0" w:noHBand="0" w:noVBand="1"/>
      </w:tblPr>
      <w:tblGrid>
        <w:gridCol w:w="9878"/>
      </w:tblGrid>
      <w:tr w:rsidR="00CC1689" w14:paraId="0832ECCC" w14:textId="77777777">
        <w:trPr>
          <w:jc w:val="center"/>
        </w:trPr>
        <w:tc>
          <w:tcPr>
            <w:tcW w:w="9878" w:type="dxa"/>
            <w:shd w:val="clear" w:color="auto" w:fill="EDEDED"/>
          </w:tcPr>
          <w:p w14:paraId="3A3B2F79" w14:textId="77777777" w:rsidR="00CC1689" w:rsidRDefault="00000000">
            <w:r>
              <w:rPr>
                <w:b/>
                <w:sz w:val="22"/>
              </w:rPr>
              <w:t>The Center of the Vision</w:t>
            </w:r>
          </w:p>
          <w:p w14:paraId="0B9903C9" w14:textId="77777777" w:rsidR="00CC1689" w:rsidRDefault="00000000">
            <w:r>
              <w:t>The beasts receive temporary dominion from below; the Son of Man receives everlasting dominion from the Ancient of Days. Daniel 7 is not finally about identifying beasts. It is about identifying who receives the kingdom.</w:t>
            </w:r>
          </w:p>
        </w:tc>
      </w:tr>
    </w:tbl>
    <w:p w14:paraId="24B2F91F" w14:textId="77777777" w:rsidR="00CC1689" w:rsidRDefault="00CC1689"/>
    <w:p w14:paraId="010BD7C8" w14:textId="77777777" w:rsidR="00CC1689" w:rsidRDefault="00000000">
      <w:pPr>
        <w:pStyle w:val="Heading1"/>
      </w:pPr>
      <w:r>
        <w:t>VII. Daniel 7:15–18 — The First Interpretation</w:t>
      </w:r>
    </w:p>
    <w:p w14:paraId="3E61CC01" w14:textId="77777777" w:rsidR="00CC1689" w:rsidRDefault="00000000">
      <w:r>
        <w:t>Daniel is deeply distressed by what he sees and approaches one of the heavenly attendants for explanation (Daniel 7:15–16). Apocalyptic revelation does not leave Daniel exhilarated by secret knowledge. It troubles him. This emotional response will recur in later visions and is an important corrective to approaches to prophecy that treat it primarily as a puzzle to be solved.</w:t>
      </w:r>
    </w:p>
    <w:p w14:paraId="48DC0C9E" w14:textId="77777777" w:rsidR="00CC1689" w:rsidRDefault="00000000">
      <w:r>
        <w:t>The initial interpretation is remarkably concise: the four beasts are four kings who will arise from the earth, “but the saints of the Highest One will receive the kingdom and possess the kingdom forever, for all ages to come” (Daniel 7:17–18). Before Daniel receives detailed information about the fourth beast, he is given the outcome.</w:t>
      </w:r>
    </w:p>
    <w:p w14:paraId="3CDCEEED" w14:textId="77777777" w:rsidR="00CC1689" w:rsidRDefault="00000000">
      <w:r>
        <w:lastRenderedPageBreak/>
        <w:t>This is the pastoral heart of apocalyptic revelation. God does not reveal the future merely to satisfy curiosity. He reveals the end so that His people can understand the present. Beastly kingdoms are temporary. The saints’ inheritance is not.</w:t>
      </w:r>
    </w:p>
    <w:p w14:paraId="02C6D8A9" w14:textId="77777777" w:rsidR="00CC1689" w:rsidRDefault="00000000">
      <w:pPr>
        <w:pStyle w:val="Heading1"/>
      </w:pPr>
      <w:r>
        <w:t>VIII. Daniel 7:19–27 — The Fourth Beast, the Little Horn, and the Saints</w:t>
      </w:r>
    </w:p>
    <w:p w14:paraId="217287B7" w14:textId="77777777" w:rsidR="00CC1689" w:rsidRDefault="00000000">
      <w:pPr>
        <w:pStyle w:val="Heading2"/>
      </w:pPr>
      <w:r>
        <w:t>Daniel Wants to Know about the Fourth Beast</w:t>
      </w:r>
    </w:p>
    <w:p w14:paraId="41CD336D" w14:textId="77777777" w:rsidR="00CC1689" w:rsidRDefault="00000000">
      <w:r>
        <w:t>Daniel’s attention returns to the fourth beast because it is different and exceptionally terrifying (Daniel 7:19). He also asks about the ten horns and the horn that arose, before which three fell, whose appearance was more imposing and whose mouth spoke great boasts (Daniel 7:20).</w:t>
      </w:r>
    </w:p>
    <w:p w14:paraId="783AB310" w14:textId="77777777" w:rsidR="00CC1689" w:rsidRDefault="00000000">
      <w:r>
        <w:t>Then Daniel adds a detail not emphasized earlier: the horn wages war with the saints and overpowers them “until the Ancient of Days came and judgment was passed in favor of the saints of the Highest One” (Daniel 7:21–22). The saints are not spared all persecution. They are vindicated through divine judgment.</w:t>
      </w:r>
    </w:p>
    <w:p w14:paraId="7EF45E2D" w14:textId="77777777" w:rsidR="00CC1689" w:rsidRDefault="00000000">
      <w:pPr>
        <w:pStyle w:val="Heading2"/>
      </w:pPr>
      <w:r>
        <w:t>“He Will Wear Down the Saints”</w:t>
      </w:r>
    </w:p>
    <w:p w14:paraId="7FCDDDCE" w14:textId="77777777" w:rsidR="00CC1689" w:rsidRDefault="00000000">
      <w:r>
        <w:t>The interpreting figure says the horn will speak against the Most High and “wear down” the saints (Daniel 7:25). The Aramaic בְּלָא (bĕlāʾ) carries the sense of wearing out or exhausting. The picture is not merely one sudden attack but sustained pressure intended to erode faithful endurance.</w:t>
      </w:r>
    </w:p>
    <w:p w14:paraId="17C3129D" w14:textId="77777777" w:rsidR="00CC1689" w:rsidRDefault="00000000">
      <w:r>
        <w:t>The ruler also intends “to make alterations in times and in law” (Daniel 7:25). The exact referents are debated. The language can suggest an attempt to control sacred times, religious practice, or established order. Antiochus IV’s suppression of Jewish observance provides a historical analogy, especially in relation to Daniel 8 and later Maccabean history, while futurist interpretations see the language reaching toward a final anti-God ruler. The text’s theological point is clear regardless of the precise historical horizon: beastly power attempts to redefine realities that belong under God’s authority.</w:t>
      </w:r>
    </w:p>
    <w:p w14:paraId="31ADBE5E" w14:textId="77777777" w:rsidR="00CC1689" w:rsidRDefault="00000000">
      <w:pPr>
        <w:pStyle w:val="Heading2"/>
      </w:pPr>
      <w:r>
        <w:t>A Time, Times, and Half a Time</w:t>
      </w:r>
    </w:p>
    <w:p w14:paraId="716CF1DD" w14:textId="77777777" w:rsidR="00CC1689" w:rsidRDefault="00000000">
      <w:r>
        <w:t>The saints are given into the horn’s hand for “a time, times, and half a time” (Daniel 7:25). The expression is commonly understood as one period plus two periods plus half a period, totaling three and one-half units, often interpreted as years. Related periods appear elsewhere in Daniel and Revelation (Daniel 12:7; Revelation 12:14; cf. forty-two months and 1,260 days in Revelation 11–13).</w:t>
      </w:r>
    </w:p>
    <w:p w14:paraId="7B87A3B1" w14:textId="77777777" w:rsidR="00CC1689" w:rsidRDefault="00000000">
      <w:r>
        <w:t>The theological significance precedes the arithmetic. The period of persecution is bounded. Evil is given a season, not eternity. Even when the saints appear to be in the horn’s hand, the calendar remains in God’s hand.</w:t>
      </w:r>
    </w:p>
    <w:p w14:paraId="1D9FB99C" w14:textId="77777777" w:rsidR="00CC1689" w:rsidRDefault="00000000">
      <w:pPr>
        <w:pStyle w:val="Heading2"/>
      </w:pPr>
      <w:r>
        <w:t>The Court Will Sit</w:t>
      </w:r>
    </w:p>
    <w:p w14:paraId="13A05657" w14:textId="77777777" w:rsidR="00CC1689" w:rsidRDefault="00000000">
      <w:r>
        <w:t>Verse 26 returns to the decisive reality: “the court will sit for judgment, and his dominion will be taken away, annihilated and destroyed forever.” The horn’s apparent victory over the saints is temporary because its authority remains subject to heaven.</w:t>
      </w:r>
    </w:p>
    <w:p w14:paraId="091CF1B8" w14:textId="77777777" w:rsidR="00CC1689" w:rsidRDefault="00000000">
      <w:r>
        <w:t>Then “the sovereignty, the dominion and the greatness of all the kingdoms under the whole heaven” are given to “the people of the saints of the Highest One” (Daniel 7:27). This creates a profound relationship between the Son of Man and the saints. In verse 14 the Son of Man receives the kingdom; in verses 18, 22, and 27 the saints receive it. The individual representative and the people he represents are inseparably connected.</w:t>
      </w:r>
    </w:p>
    <w:p w14:paraId="3671D678" w14:textId="77777777" w:rsidR="00CC1689" w:rsidRDefault="00000000">
      <w:pPr>
        <w:pStyle w:val="Heading1"/>
      </w:pPr>
      <w:r>
        <w:lastRenderedPageBreak/>
        <w:t>IX. Who Are “the Saints of the Most High”?</w:t>
      </w:r>
    </w:p>
    <w:p w14:paraId="483D7D07" w14:textId="77777777" w:rsidR="00CC1689" w:rsidRDefault="00000000">
      <w:r>
        <w:t>The Aramaic phrase קַדִּישֵׁי עֶלְיוֹנִין (qaddîšê ʿelyônîn) is commonly translated “saints of the Most High” or “holy ones of the Most High.” In some biblical contexts “holy ones” can refer to heavenly beings, and this has led some interpreters to argue for an angelic referent in Daniel 7. Yet the saints in this chapter are persecuted by the little horn and ultimately receive the kingdom, making the people of God the most natural primary referent in the chapter’s theological movement.</w:t>
      </w:r>
    </w:p>
    <w:p w14:paraId="79F261A9" w14:textId="77777777" w:rsidR="00CC1689" w:rsidRDefault="00000000">
      <w:r>
        <w:t>There may nevertheless be an intentional relationship between the earthly people of God and the heavenly court, a feature common in apocalyptic literature. Daniel 7 portrays earthly conflict as having a heavenly dimension. The saints appear weak in history but belong to the kingdom authorized in heaven.</w:t>
      </w:r>
    </w:p>
    <w:p w14:paraId="629994B7" w14:textId="77777777" w:rsidR="00CC1689" w:rsidRDefault="00000000">
      <w:r>
        <w:t>For Christian canonical interpretation, the New Testament develops this corporate dimension further. Those united to Christ share in His reign (2 Timothy 2:12; Revelation 5:10; 20:4–6). The kingdom belongs to the Son of Man and, because they belong to Him, to His people.</w:t>
      </w:r>
    </w:p>
    <w:p w14:paraId="38EB284B" w14:textId="77777777" w:rsidR="00CC1689" w:rsidRDefault="00000000">
      <w:pPr>
        <w:pStyle w:val="Heading1"/>
      </w:pPr>
      <w:r>
        <w:t>X. Lexical and Semantic Observations</w:t>
      </w:r>
    </w:p>
    <w:tbl>
      <w:tblPr>
        <w:tblStyle w:val="TableGrid"/>
        <w:tblW w:w="0" w:type="auto"/>
        <w:jc w:val="center"/>
        <w:tblLook w:val="04A0" w:firstRow="1" w:lastRow="0" w:firstColumn="1" w:lastColumn="0" w:noHBand="0" w:noVBand="1"/>
      </w:tblPr>
      <w:tblGrid>
        <w:gridCol w:w="2467"/>
        <w:gridCol w:w="2467"/>
        <w:gridCol w:w="2467"/>
        <w:gridCol w:w="2467"/>
      </w:tblGrid>
      <w:tr w:rsidR="00CC1689" w14:paraId="200D457F" w14:textId="77777777">
        <w:trPr>
          <w:jc w:val="center"/>
        </w:trPr>
        <w:tc>
          <w:tcPr>
            <w:tcW w:w="2469" w:type="dxa"/>
          </w:tcPr>
          <w:p w14:paraId="307589BB" w14:textId="77777777" w:rsidR="00CC1689" w:rsidRDefault="00000000">
            <w:r>
              <w:t>Aramaic</w:t>
            </w:r>
          </w:p>
        </w:tc>
        <w:tc>
          <w:tcPr>
            <w:tcW w:w="2469" w:type="dxa"/>
          </w:tcPr>
          <w:p w14:paraId="2831A586" w14:textId="77777777" w:rsidR="00CC1689" w:rsidRDefault="00000000">
            <w:r>
              <w:t>Transliteration</w:t>
            </w:r>
          </w:p>
        </w:tc>
        <w:tc>
          <w:tcPr>
            <w:tcW w:w="2469" w:type="dxa"/>
          </w:tcPr>
          <w:p w14:paraId="13A7D050" w14:textId="77777777" w:rsidR="00CC1689" w:rsidRDefault="00000000">
            <w:r>
              <w:t>Sense</w:t>
            </w:r>
          </w:p>
        </w:tc>
        <w:tc>
          <w:tcPr>
            <w:tcW w:w="2469" w:type="dxa"/>
          </w:tcPr>
          <w:p w14:paraId="27EF3D3E" w14:textId="77777777" w:rsidR="00CC1689" w:rsidRDefault="00000000">
            <w:r>
              <w:t>Expositional Importance</w:t>
            </w:r>
          </w:p>
        </w:tc>
      </w:tr>
      <w:tr w:rsidR="00CC1689" w14:paraId="4EC16EED" w14:textId="77777777">
        <w:trPr>
          <w:jc w:val="center"/>
        </w:trPr>
        <w:tc>
          <w:tcPr>
            <w:tcW w:w="2469" w:type="dxa"/>
          </w:tcPr>
          <w:p w14:paraId="382FE809" w14:textId="77777777" w:rsidR="00CC1689" w:rsidRDefault="00000000">
            <w:r>
              <w:t>חֵיוָה</w:t>
            </w:r>
          </w:p>
        </w:tc>
        <w:tc>
          <w:tcPr>
            <w:tcW w:w="2469" w:type="dxa"/>
          </w:tcPr>
          <w:p w14:paraId="20E58560" w14:textId="77777777" w:rsidR="00CC1689" w:rsidRDefault="00000000">
            <w:r>
              <w:t>ḥêwāh</w:t>
            </w:r>
          </w:p>
        </w:tc>
        <w:tc>
          <w:tcPr>
            <w:tcW w:w="2469" w:type="dxa"/>
          </w:tcPr>
          <w:p w14:paraId="203A8121" w14:textId="77777777" w:rsidR="00CC1689" w:rsidRDefault="00000000">
            <w:r>
              <w:t>beast, animal</w:t>
            </w:r>
          </w:p>
        </w:tc>
        <w:tc>
          <w:tcPr>
            <w:tcW w:w="2469" w:type="dxa"/>
          </w:tcPr>
          <w:p w14:paraId="7F788CE0" w14:textId="77777777" w:rsidR="00CC1689" w:rsidRDefault="00000000">
            <w:r>
              <w:t>The kingdoms are portrayed as subhuman or beastly when viewed from heaven.</w:t>
            </w:r>
          </w:p>
        </w:tc>
      </w:tr>
      <w:tr w:rsidR="00CC1689" w14:paraId="7F50A2B4" w14:textId="77777777">
        <w:trPr>
          <w:jc w:val="center"/>
        </w:trPr>
        <w:tc>
          <w:tcPr>
            <w:tcW w:w="2469" w:type="dxa"/>
          </w:tcPr>
          <w:p w14:paraId="6DC9562F" w14:textId="77777777" w:rsidR="00CC1689" w:rsidRDefault="00000000">
            <w:r>
              <w:t>שָׁלְטָן</w:t>
            </w:r>
          </w:p>
        </w:tc>
        <w:tc>
          <w:tcPr>
            <w:tcW w:w="2469" w:type="dxa"/>
          </w:tcPr>
          <w:p w14:paraId="5FFC2BFA" w14:textId="77777777" w:rsidR="00CC1689" w:rsidRDefault="00000000">
            <w:r>
              <w:t>šolṭān</w:t>
            </w:r>
          </w:p>
        </w:tc>
        <w:tc>
          <w:tcPr>
            <w:tcW w:w="2469" w:type="dxa"/>
          </w:tcPr>
          <w:p w14:paraId="68300D07" w14:textId="77777777" w:rsidR="00CC1689" w:rsidRDefault="00000000">
            <w:r>
              <w:t>dominion, sovereignty</w:t>
            </w:r>
          </w:p>
        </w:tc>
        <w:tc>
          <w:tcPr>
            <w:tcW w:w="2469" w:type="dxa"/>
          </w:tcPr>
          <w:p w14:paraId="1670C560" w14:textId="77777777" w:rsidR="00CC1689" w:rsidRDefault="00000000">
            <w:r>
              <w:t>A key word: beasts possess temporary dominion; the Son of Man receives everlasting dominion.</w:t>
            </w:r>
          </w:p>
        </w:tc>
      </w:tr>
      <w:tr w:rsidR="00CC1689" w14:paraId="0654C721" w14:textId="77777777">
        <w:trPr>
          <w:jc w:val="center"/>
        </w:trPr>
        <w:tc>
          <w:tcPr>
            <w:tcW w:w="2469" w:type="dxa"/>
          </w:tcPr>
          <w:p w14:paraId="537EC162" w14:textId="77777777" w:rsidR="00CC1689" w:rsidRDefault="00000000">
            <w:r>
              <w:t>עַתִּיק יוֹמִין</w:t>
            </w:r>
          </w:p>
        </w:tc>
        <w:tc>
          <w:tcPr>
            <w:tcW w:w="2469" w:type="dxa"/>
          </w:tcPr>
          <w:p w14:paraId="40CDBF51" w14:textId="77777777" w:rsidR="00CC1689" w:rsidRDefault="00000000">
            <w:r>
              <w:t>ʿattîq yômîn</w:t>
            </w:r>
          </w:p>
        </w:tc>
        <w:tc>
          <w:tcPr>
            <w:tcW w:w="2469" w:type="dxa"/>
          </w:tcPr>
          <w:p w14:paraId="303163CA" w14:textId="77777777" w:rsidR="00CC1689" w:rsidRDefault="00000000">
            <w:r>
              <w:t>Ancient of Days</w:t>
            </w:r>
          </w:p>
        </w:tc>
        <w:tc>
          <w:tcPr>
            <w:tcW w:w="2469" w:type="dxa"/>
          </w:tcPr>
          <w:p w14:paraId="71CDFC4B" w14:textId="77777777" w:rsidR="00CC1689" w:rsidRDefault="00000000">
            <w:r>
              <w:t>Unique Danielic title emphasizing God’s eternal judicial sovereignty.</w:t>
            </w:r>
          </w:p>
        </w:tc>
      </w:tr>
      <w:tr w:rsidR="00CC1689" w14:paraId="351FA227" w14:textId="77777777">
        <w:trPr>
          <w:jc w:val="center"/>
        </w:trPr>
        <w:tc>
          <w:tcPr>
            <w:tcW w:w="2469" w:type="dxa"/>
          </w:tcPr>
          <w:p w14:paraId="7D67F674" w14:textId="77777777" w:rsidR="00CC1689" w:rsidRDefault="00000000">
            <w:r>
              <w:t>כְּבַר אֱנָשׁ</w:t>
            </w:r>
          </w:p>
        </w:tc>
        <w:tc>
          <w:tcPr>
            <w:tcW w:w="2469" w:type="dxa"/>
          </w:tcPr>
          <w:p w14:paraId="1866CC8F" w14:textId="77777777" w:rsidR="00CC1689" w:rsidRDefault="00000000">
            <w:r>
              <w:t>kĕbar ʾĕnāš</w:t>
            </w:r>
          </w:p>
        </w:tc>
        <w:tc>
          <w:tcPr>
            <w:tcW w:w="2469" w:type="dxa"/>
          </w:tcPr>
          <w:p w14:paraId="3AC24CB6" w14:textId="77777777" w:rsidR="00CC1689" w:rsidRDefault="00000000">
            <w:r>
              <w:t>like a son of man / human being</w:t>
            </w:r>
          </w:p>
        </w:tc>
        <w:tc>
          <w:tcPr>
            <w:tcW w:w="2469" w:type="dxa"/>
          </w:tcPr>
          <w:p w14:paraId="4B05B5E3" w14:textId="77777777" w:rsidR="00CC1689" w:rsidRDefault="00000000">
            <w:r>
              <w:t>Humanlike figure contrasted with beastly kingdoms and invested with everlasting rule.</w:t>
            </w:r>
          </w:p>
        </w:tc>
      </w:tr>
      <w:tr w:rsidR="00CC1689" w14:paraId="18D1A6AA" w14:textId="77777777">
        <w:trPr>
          <w:jc w:val="center"/>
        </w:trPr>
        <w:tc>
          <w:tcPr>
            <w:tcW w:w="2469" w:type="dxa"/>
          </w:tcPr>
          <w:p w14:paraId="199C8019" w14:textId="77777777" w:rsidR="00CC1689" w:rsidRDefault="00000000">
            <w:r>
              <w:t>פְּלַח</w:t>
            </w:r>
          </w:p>
        </w:tc>
        <w:tc>
          <w:tcPr>
            <w:tcW w:w="2469" w:type="dxa"/>
          </w:tcPr>
          <w:p w14:paraId="23EAEEF7" w14:textId="77777777" w:rsidR="00CC1689" w:rsidRDefault="00000000">
            <w:r>
              <w:t>pĕlaḥ</w:t>
            </w:r>
          </w:p>
        </w:tc>
        <w:tc>
          <w:tcPr>
            <w:tcW w:w="2469" w:type="dxa"/>
          </w:tcPr>
          <w:p w14:paraId="06DE2FD5" w14:textId="77777777" w:rsidR="00CC1689" w:rsidRDefault="00000000">
            <w:r>
              <w:t>serve, render service/worship</w:t>
            </w:r>
          </w:p>
        </w:tc>
        <w:tc>
          <w:tcPr>
            <w:tcW w:w="2469" w:type="dxa"/>
          </w:tcPr>
          <w:p w14:paraId="14DDB767" w14:textId="77777777" w:rsidR="00CC1689" w:rsidRDefault="00000000">
            <w:r>
              <w:t>Elsewhere in Daniel used for service to deity; strikingly applied to all peoples serving the Son of Man.</w:t>
            </w:r>
          </w:p>
        </w:tc>
      </w:tr>
      <w:tr w:rsidR="00CC1689" w14:paraId="54C1E210" w14:textId="77777777">
        <w:trPr>
          <w:jc w:val="center"/>
        </w:trPr>
        <w:tc>
          <w:tcPr>
            <w:tcW w:w="2469" w:type="dxa"/>
          </w:tcPr>
          <w:p w14:paraId="3DF37CBC" w14:textId="77777777" w:rsidR="00CC1689" w:rsidRDefault="00000000">
            <w:r>
              <w:t>קַדִּישׁ</w:t>
            </w:r>
          </w:p>
        </w:tc>
        <w:tc>
          <w:tcPr>
            <w:tcW w:w="2469" w:type="dxa"/>
          </w:tcPr>
          <w:p w14:paraId="4104FBE2" w14:textId="77777777" w:rsidR="00CC1689" w:rsidRDefault="00000000">
            <w:r>
              <w:t>qaddîš</w:t>
            </w:r>
          </w:p>
        </w:tc>
        <w:tc>
          <w:tcPr>
            <w:tcW w:w="2469" w:type="dxa"/>
          </w:tcPr>
          <w:p w14:paraId="773FE0CB" w14:textId="77777777" w:rsidR="00CC1689" w:rsidRDefault="00000000">
            <w:r>
              <w:t>holy one, saint</w:t>
            </w:r>
          </w:p>
        </w:tc>
        <w:tc>
          <w:tcPr>
            <w:tcW w:w="2469" w:type="dxa"/>
          </w:tcPr>
          <w:p w14:paraId="689FC7D3" w14:textId="77777777" w:rsidR="00CC1689" w:rsidRDefault="00000000">
            <w:r>
              <w:t>Describes those belonging to the Most High who suffer under beastly rule and inherit the kingdom.</w:t>
            </w:r>
          </w:p>
        </w:tc>
      </w:tr>
      <w:tr w:rsidR="00CC1689" w14:paraId="60ED25FB" w14:textId="77777777">
        <w:trPr>
          <w:jc w:val="center"/>
        </w:trPr>
        <w:tc>
          <w:tcPr>
            <w:tcW w:w="2469" w:type="dxa"/>
          </w:tcPr>
          <w:p w14:paraId="2D0A55AF" w14:textId="77777777" w:rsidR="00CC1689" w:rsidRDefault="00000000">
            <w:r>
              <w:t>קֶרֶן</w:t>
            </w:r>
          </w:p>
        </w:tc>
        <w:tc>
          <w:tcPr>
            <w:tcW w:w="2469" w:type="dxa"/>
          </w:tcPr>
          <w:p w14:paraId="0085D433" w14:textId="77777777" w:rsidR="00CC1689" w:rsidRDefault="00000000">
            <w:r>
              <w:t>qeren</w:t>
            </w:r>
          </w:p>
        </w:tc>
        <w:tc>
          <w:tcPr>
            <w:tcW w:w="2469" w:type="dxa"/>
          </w:tcPr>
          <w:p w14:paraId="292A4FCB" w14:textId="77777777" w:rsidR="00CC1689" w:rsidRDefault="00000000">
            <w:r>
              <w:t>horn</w:t>
            </w:r>
          </w:p>
        </w:tc>
        <w:tc>
          <w:tcPr>
            <w:tcW w:w="2469" w:type="dxa"/>
          </w:tcPr>
          <w:p w14:paraId="5743D91E" w14:textId="77777777" w:rsidR="00CC1689" w:rsidRDefault="00000000">
            <w:r>
              <w:t xml:space="preserve">Conventional symbol of </w:t>
            </w:r>
            <w:r>
              <w:lastRenderedPageBreak/>
              <w:t>strength and royal power.</w:t>
            </w:r>
          </w:p>
        </w:tc>
      </w:tr>
      <w:tr w:rsidR="00CC1689" w14:paraId="1153A07B" w14:textId="77777777">
        <w:trPr>
          <w:jc w:val="center"/>
        </w:trPr>
        <w:tc>
          <w:tcPr>
            <w:tcW w:w="2469" w:type="dxa"/>
          </w:tcPr>
          <w:p w14:paraId="04D6FAAF" w14:textId="77777777" w:rsidR="00CC1689" w:rsidRDefault="00000000">
            <w:r>
              <w:lastRenderedPageBreak/>
              <w:t>בְּלָא</w:t>
            </w:r>
          </w:p>
        </w:tc>
        <w:tc>
          <w:tcPr>
            <w:tcW w:w="2469" w:type="dxa"/>
          </w:tcPr>
          <w:p w14:paraId="465BBFA6" w14:textId="77777777" w:rsidR="00CC1689" w:rsidRDefault="00000000">
            <w:r>
              <w:t>bĕlāʾ</w:t>
            </w:r>
          </w:p>
        </w:tc>
        <w:tc>
          <w:tcPr>
            <w:tcW w:w="2469" w:type="dxa"/>
          </w:tcPr>
          <w:p w14:paraId="48D4265C" w14:textId="77777777" w:rsidR="00CC1689" w:rsidRDefault="00000000">
            <w:r>
              <w:t>wear out, wear down</w:t>
            </w:r>
          </w:p>
        </w:tc>
        <w:tc>
          <w:tcPr>
            <w:tcW w:w="2469" w:type="dxa"/>
          </w:tcPr>
          <w:p w14:paraId="0DD07636" w14:textId="77777777" w:rsidR="00CC1689" w:rsidRDefault="00000000">
            <w:r>
              <w:t>Depicts sustained oppression of the saints rather than a single moment of attack.</w:t>
            </w:r>
          </w:p>
        </w:tc>
      </w:tr>
    </w:tbl>
    <w:p w14:paraId="50403E43" w14:textId="77777777" w:rsidR="00CC1689" w:rsidRDefault="00000000">
      <w:pPr>
        <w:pStyle w:val="Heading1"/>
      </w:pPr>
      <w:r>
        <w:t>XI. Daniel 2 and Daniel 7: Two Views of the Same Kingdom Sequence</w:t>
      </w:r>
    </w:p>
    <w:tbl>
      <w:tblPr>
        <w:tblStyle w:val="TableGrid"/>
        <w:tblW w:w="0" w:type="auto"/>
        <w:jc w:val="center"/>
        <w:tblLook w:val="04A0" w:firstRow="1" w:lastRow="0" w:firstColumn="1" w:lastColumn="0" w:noHBand="0" w:noVBand="1"/>
      </w:tblPr>
      <w:tblGrid>
        <w:gridCol w:w="2467"/>
        <w:gridCol w:w="2467"/>
        <w:gridCol w:w="2467"/>
        <w:gridCol w:w="2467"/>
      </w:tblGrid>
      <w:tr w:rsidR="00CC1689" w14:paraId="0587B9D5" w14:textId="77777777">
        <w:trPr>
          <w:jc w:val="center"/>
        </w:trPr>
        <w:tc>
          <w:tcPr>
            <w:tcW w:w="2469" w:type="dxa"/>
          </w:tcPr>
          <w:p w14:paraId="4BA1774A" w14:textId="77777777" w:rsidR="00CC1689" w:rsidRDefault="00000000">
            <w:r>
              <w:t>Kingdom</w:t>
            </w:r>
          </w:p>
        </w:tc>
        <w:tc>
          <w:tcPr>
            <w:tcW w:w="2469" w:type="dxa"/>
          </w:tcPr>
          <w:p w14:paraId="0C6A41C1" w14:textId="77777777" w:rsidR="00CC1689" w:rsidRDefault="00000000">
            <w:r>
              <w:t>Daniel 2</w:t>
            </w:r>
          </w:p>
        </w:tc>
        <w:tc>
          <w:tcPr>
            <w:tcW w:w="2469" w:type="dxa"/>
          </w:tcPr>
          <w:p w14:paraId="636943DB" w14:textId="77777777" w:rsidR="00CC1689" w:rsidRDefault="00000000">
            <w:r>
              <w:t>Daniel 7</w:t>
            </w:r>
          </w:p>
        </w:tc>
        <w:tc>
          <w:tcPr>
            <w:tcW w:w="2469" w:type="dxa"/>
          </w:tcPr>
          <w:p w14:paraId="585D11FB" w14:textId="77777777" w:rsidR="00CC1689" w:rsidRDefault="00000000">
            <w:r>
              <w:t>Traditional Identification</w:t>
            </w:r>
          </w:p>
        </w:tc>
      </w:tr>
      <w:tr w:rsidR="00CC1689" w14:paraId="66B54455" w14:textId="77777777">
        <w:trPr>
          <w:jc w:val="center"/>
        </w:trPr>
        <w:tc>
          <w:tcPr>
            <w:tcW w:w="2469" w:type="dxa"/>
          </w:tcPr>
          <w:p w14:paraId="42F0C638" w14:textId="77777777" w:rsidR="00CC1689" w:rsidRDefault="00000000">
            <w:r>
              <w:t>First</w:t>
            </w:r>
          </w:p>
        </w:tc>
        <w:tc>
          <w:tcPr>
            <w:tcW w:w="2469" w:type="dxa"/>
          </w:tcPr>
          <w:p w14:paraId="29F121C5" w14:textId="77777777" w:rsidR="00CC1689" w:rsidRDefault="00000000">
            <w:r>
              <w:t>Head of gold</w:t>
            </w:r>
          </w:p>
        </w:tc>
        <w:tc>
          <w:tcPr>
            <w:tcW w:w="2469" w:type="dxa"/>
          </w:tcPr>
          <w:p w14:paraId="22A94AB9" w14:textId="77777777" w:rsidR="00CC1689" w:rsidRDefault="00000000">
            <w:r>
              <w:t>Lion with eagle’s wings</w:t>
            </w:r>
          </w:p>
        </w:tc>
        <w:tc>
          <w:tcPr>
            <w:tcW w:w="2469" w:type="dxa"/>
          </w:tcPr>
          <w:p w14:paraId="53A471F9" w14:textId="77777777" w:rsidR="00CC1689" w:rsidRDefault="00000000">
            <w:r>
              <w:t>Babylon</w:t>
            </w:r>
          </w:p>
        </w:tc>
      </w:tr>
      <w:tr w:rsidR="00CC1689" w14:paraId="1EEB2FD4" w14:textId="77777777">
        <w:trPr>
          <w:jc w:val="center"/>
        </w:trPr>
        <w:tc>
          <w:tcPr>
            <w:tcW w:w="2469" w:type="dxa"/>
          </w:tcPr>
          <w:p w14:paraId="530B59C7" w14:textId="77777777" w:rsidR="00CC1689" w:rsidRDefault="00000000">
            <w:r>
              <w:t>Second</w:t>
            </w:r>
          </w:p>
        </w:tc>
        <w:tc>
          <w:tcPr>
            <w:tcW w:w="2469" w:type="dxa"/>
          </w:tcPr>
          <w:p w14:paraId="75800C85" w14:textId="77777777" w:rsidR="00CC1689" w:rsidRDefault="00000000">
            <w:r>
              <w:t>Chest and arms of silver</w:t>
            </w:r>
          </w:p>
        </w:tc>
        <w:tc>
          <w:tcPr>
            <w:tcW w:w="2469" w:type="dxa"/>
          </w:tcPr>
          <w:p w14:paraId="4C6D335E" w14:textId="77777777" w:rsidR="00CC1689" w:rsidRDefault="00000000">
            <w:r>
              <w:t>Bear raised on one side</w:t>
            </w:r>
          </w:p>
        </w:tc>
        <w:tc>
          <w:tcPr>
            <w:tcW w:w="2469" w:type="dxa"/>
          </w:tcPr>
          <w:p w14:paraId="14586A1A" w14:textId="77777777" w:rsidR="00CC1689" w:rsidRDefault="00000000">
            <w:r>
              <w:t>Medo-Persia</w:t>
            </w:r>
          </w:p>
        </w:tc>
      </w:tr>
      <w:tr w:rsidR="00CC1689" w14:paraId="44A41C89" w14:textId="77777777">
        <w:trPr>
          <w:jc w:val="center"/>
        </w:trPr>
        <w:tc>
          <w:tcPr>
            <w:tcW w:w="2469" w:type="dxa"/>
          </w:tcPr>
          <w:p w14:paraId="3F969D53" w14:textId="77777777" w:rsidR="00CC1689" w:rsidRDefault="00000000">
            <w:r>
              <w:t>Third</w:t>
            </w:r>
          </w:p>
        </w:tc>
        <w:tc>
          <w:tcPr>
            <w:tcW w:w="2469" w:type="dxa"/>
          </w:tcPr>
          <w:p w14:paraId="101E53AB" w14:textId="77777777" w:rsidR="00CC1689" w:rsidRDefault="00000000">
            <w:r>
              <w:t>Belly and thighs of bronze</w:t>
            </w:r>
          </w:p>
        </w:tc>
        <w:tc>
          <w:tcPr>
            <w:tcW w:w="2469" w:type="dxa"/>
          </w:tcPr>
          <w:p w14:paraId="767C8AC7" w14:textId="77777777" w:rsidR="00CC1689" w:rsidRDefault="00000000">
            <w:r>
              <w:t>Four-winged, four-headed leopard</w:t>
            </w:r>
          </w:p>
        </w:tc>
        <w:tc>
          <w:tcPr>
            <w:tcW w:w="2469" w:type="dxa"/>
          </w:tcPr>
          <w:p w14:paraId="22E4F552" w14:textId="77777777" w:rsidR="00CC1689" w:rsidRDefault="00000000">
            <w:r>
              <w:t>Greece</w:t>
            </w:r>
          </w:p>
        </w:tc>
      </w:tr>
      <w:tr w:rsidR="00CC1689" w14:paraId="2F81E029" w14:textId="77777777">
        <w:trPr>
          <w:jc w:val="center"/>
        </w:trPr>
        <w:tc>
          <w:tcPr>
            <w:tcW w:w="2469" w:type="dxa"/>
          </w:tcPr>
          <w:p w14:paraId="66E79420" w14:textId="77777777" w:rsidR="00CC1689" w:rsidRDefault="00000000">
            <w:r>
              <w:t>Fourth</w:t>
            </w:r>
          </w:p>
        </w:tc>
        <w:tc>
          <w:tcPr>
            <w:tcW w:w="2469" w:type="dxa"/>
          </w:tcPr>
          <w:p w14:paraId="5D2A8017" w14:textId="77777777" w:rsidR="00CC1689" w:rsidRDefault="00000000">
            <w:r>
              <w:t>Iron legs / iron and clay feet</w:t>
            </w:r>
          </w:p>
        </w:tc>
        <w:tc>
          <w:tcPr>
            <w:tcW w:w="2469" w:type="dxa"/>
          </w:tcPr>
          <w:p w14:paraId="4280E4D9" w14:textId="77777777" w:rsidR="00CC1689" w:rsidRDefault="00000000">
            <w:r>
              <w:t>Terrifying beast with iron teeth and horns</w:t>
            </w:r>
          </w:p>
        </w:tc>
        <w:tc>
          <w:tcPr>
            <w:tcW w:w="2469" w:type="dxa"/>
          </w:tcPr>
          <w:p w14:paraId="65D82149" w14:textId="77777777" w:rsidR="00CC1689" w:rsidRDefault="00000000">
            <w:r>
              <w:t>Rome / fourth Gentile imperial order</w:t>
            </w:r>
          </w:p>
        </w:tc>
      </w:tr>
      <w:tr w:rsidR="00CC1689" w14:paraId="1FA99736" w14:textId="77777777">
        <w:trPr>
          <w:jc w:val="center"/>
        </w:trPr>
        <w:tc>
          <w:tcPr>
            <w:tcW w:w="2469" w:type="dxa"/>
          </w:tcPr>
          <w:p w14:paraId="24815B4A" w14:textId="77777777" w:rsidR="00CC1689" w:rsidRDefault="00000000">
            <w:r>
              <w:t>God’s Kingdom</w:t>
            </w:r>
          </w:p>
        </w:tc>
        <w:tc>
          <w:tcPr>
            <w:tcW w:w="2469" w:type="dxa"/>
          </w:tcPr>
          <w:p w14:paraId="1197E9EC" w14:textId="77777777" w:rsidR="00CC1689" w:rsidRDefault="00000000">
            <w:r>
              <w:t>Stone not cut by human hands becomes a mountain</w:t>
            </w:r>
          </w:p>
        </w:tc>
        <w:tc>
          <w:tcPr>
            <w:tcW w:w="2469" w:type="dxa"/>
          </w:tcPr>
          <w:p w14:paraId="0BF5B384" w14:textId="77777777" w:rsidR="00CC1689" w:rsidRDefault="00000000">
            <w:r>
              <w:t>Son of Man receives everlasting dominion; saints inherit kingdom</w:t>
            </w:r>
          </w:p>
        </w:tc>
        <w:tc>
          <w:tcPr>
            <w:tcW w:w="2469" w:type="dxa"/>
          </w:tcPr>
          <w:p w14:paraId="6BF48BF1" w14:textId="77777777" w:rsidR="00CC1689" w:rsidRDefault="00000000">
            <w:r>
              <w:t>Divine everlasting kingdom</w:t>
            </w:r>
          </w:p>
        </w:tc>
      </w:tr>
    </w:tbl>
    <w:p w14:paraId="481AB36E" w14:textId="77777777" w:rsidR="00CC1689" w:rsidRDefault="00000000">
      <w:r>
        <w:t>The contrast between the two visions is theologically revealing. In Daniel 2, the empires appear as a magnificent human statue made of valuable materials. That is how empire naturally presents itself: glorious, impressive, and monumental. In Daniel 7, heaven views the same succession as predatory beasts emerging from chaos. The difference is perspective.</w:t>
      </w:r>
    </w:p>
    <w:p w14:paraId="4362615F" w14:textId="77777777" w:rsidR="00CC1689" w:rsidRDefault="00000000">
      <w:r>
        <w:t>This does not mean every human government is equally evil or that political order itself is beastly. Daniel himself serves governments faithfully, and Romans 13 later recognizes governing authority as capable of serving God’s ordering purpose. Daniel 7 exposes what political power becomes when it absolutizes itself, devours others, and resists the sovereignty of God.</w:t>
      </w:r>
    </w:p>
    <w:p w14:paraId="303E4E42" w14:textId="77777777" w:rsidR="00CC1689" w:rsidRDefault="00000000">
      <w:pPr>
        <w:pStyle w:val="Heading1"/>
      </w:pPr>
      <w:r>
        <w:t>XII. Extrabiblical and Second Temple Background</w:t>
      </w:r>
    </w:p>
    <w:p w14:paraId="614CFE29" w14:textId="77777777" w:rsidR="00CC1689" w:rsidRDefault="00000000">
      <w:pPr>
        <w:pStyle w:val="Heading2"/>
      </w:pPr>
      <w:r>
        <w:t>Beasts and Imperial Symbolism in the Ancient Near East</w:t>
      </w:r>
    </w:p>
    <w:p w14:paraId="61BF4FF9" w14:textId="77777777" w:rsidR="00CC1689" w:rsidRDefault="00000000">
      <w:r>
        <w:t>Composite and powerful animals were common in ancient Near Eastern art. Winged lions, bulls, eagles, and hybrid guardian figures represented royal strength, divine protection, and cosmic power in Assyrian and Babylonian settings. Daniel’s audience therefore did not encounter animal symbolism in a cultural vacuum.</w:t>
      </w:r>
    </w:p>
    <w:p w14:paraId="036BDE93" w14:textId="77777777" w:rsidR="00CC1689" w:rsidRDefault="00000000">
      <w:r>
        <w:t>Yet Daniel reverses the propaganda of empire. Monumental art used powerful beasts to magnify kings; Daniel uses beasts to expose the dehumanizing character of kingdoms that oppose God. What imperial art celebrates, apocalyptic vision judges.</w:t>
      </w:r>
    </w:p>
    <w:p w14:paraId="5C465C15" w14:textId="77777777" w:rsidR="00CC1689" w:rsidRDefault="00000000">
      <w:pPr>
        <w:pStyle w:val="Heading2"/>
      </w:pPr>
      <w:r>
        <w:t>The Sea and Chaos Traditions</w:t>
      </w:r>
    </w:p>
    <w:p w14:paraId="124771B1" w14:textId="77777777" w:rsidR="00CC1689" w:rsidRDefault="00000000">
      <w:r>
        <w:t>Mesopotamian and Canaanite traditions often associated the sea with chaos and conflict. In the Babylonian Enuma Elish, Marduk defeats Tiamat and establishes cosmic order. Ugaritic texts portray Baal in conflict with Yamm, the sea. Such material illuminates the symbolic world in which a turbulent sea could signify threatening chaos.</w:t>
      </w:r>
    </w:p>
    <w:p w14:paraId="59E14188" w14:textId="77777777" w:rsidR="00CC1689" w:rsidRDefault="00000000">
      <w:r>
        <w:lastRenderedPageBreak/>
        <w:t>Daniel’s theology, however, sharply demythologizes the imagery. The God of Daniel does not engage in uncertain combat with the sea. The beasts arise, but heaven convenes court. The vision’s God is not one combatant within the cosmos; He is Judge over the entire political and cosmic order.</w:t>
      </w:r>
    </w:p>
    <w:p w14:paraId="319BDB05" w14:textId="77777777" w:rsidR="00CC1689" w:rsidRDefault="00000000">
      <w:pPr>
        <w:pStyle w:val="Heading2"/>
      </w:pPr>
      <w:r>
        <w:t>1 Enoch and the Development of Apocalyptic Imagery</w:t>
      </w:r>
    </w:p>
    <w:p w14:paraId="432E15C6" w14:textId="77777777" w:rsidR="00CC1689" w:rsidRDefault="00000000">
      <w:r>
        <w:t>Later Second Temple Jewish literature develops symbolic visions of history in ways that demonstrate how influential Daniel’s apocalyptic mode became. The Animal Apocalypse in 1 Enoch 85–90, for example, retells Israel’s history through animal symbolism. The work is later than Daniel in most scholarly reconstructions and should not be used to define Daniel’s symbols, but it shows the broader Jewish development of symbolic historical apocalypse.</w:t>
      </w:r>
    </w:p>
    <w:p w14:paraId="5A06274B" w14:textId="77777777" w:rsidR="00CC1689" w:rsidRDefault="00000000">
      <w:r>
        <w:t>Likewise, 4 Ezra and 2 Baruch, written after the destruction of Jerusalem in AD 70, use visions to interpret oppressive empire through divine sovereignty and eschatological hope. Daniel became foundational vocabulary for Jewish reflection on life under Gentile power.</w:t>
      </w:r>
    </w:p>
    <w:p w14:paraId="391E4455" w14:textId="77777777" w:rsidR="00CC1689" w:rsidRDefault="00000000">
      <w:pPr>
        <w:pStyle w:val="Heading1"/>
      </w:pPr>
      <w:r>
        <w:t>XIII. Canonical Hermeneutics: The Son of Man through Scripture</w:t>
      </w:r>
    </w:p>
    <w:p w14:paraId="593053C8" w14:textId="77777777" w:rsidR="00CC1689" w:rsidRDefault="00000000">
      <w:pPr>
        <w:pStyle w:val="Heading2"/>
      </w:pPr>
      <w:r>
        <w:t>Genesis: Humanity Was Created to Rule</w:t>
      </w:r>
    </w:p>
    <w:p w14:paraId="2E0B16DE" w14:textId="77777777" w:rsidR="00CC1689" w:rsidRDefault="00000000">
      <w:r>
        <w:t>Daniel 7 reaches backward to the creation mandate. Humanity was created in God’s image to exercise dominion over the animals (Genesis 1:26–28). In Daniel’s vision, rebellious empires become beasts while the kingdom is finally entrusted to a humanlike figure. The movement suggests the restoration of proper human dominion under God.</w:t>
      </w:r>
    </w:p>
    <w:p w14:paraId="7A791C1C" w14:textId="77777777" w:rsidR="00CC1689" w:rsidRDefault="00000000">
      <w:r>
        <w:t>Psalm 8 similarly reflects on humanity crowned with glory and honor and given rule over the works of God’s hands (Psalm 8:4–8). Daniel’s Son of Man imagery belongs within this biblical theology of humanity’s intended vocation, while transcending it through the figure’s heavenly and everlasting authority.</w:t>
      </w:r>
    </w:p>
    <w:p w14:paraId="133859BB" w14:textId="77777777" w:rsidR="00CC1689" w:rsidRDefault="00000000">
      <w:pPr>
        <w:pStyle w:val="Heading2"/>
      </w:pPr>
      <w:r>
        <w:t>Psalm 2 and Psalm 110: The Enthroned Messianic King</w:t>
      </w:r>
    </w:p>
    <w:p w14:paraId="73D722A3" w14:textId="77777777" w:rsidR="00CC1689" w:rsidRDefault="00000000">
      <w:r>
        <w:t>Psalm 2 presents the nations raging against the LORD and His Anointed, only for God to establish His king and promise the nations as his inheritance (Psalm 2:1–9). Psalm 110 portrays David’s Lord seated at God’s right hand until his enemies are subdued (Psalm 110:1–2). Daniel 7 shares the same pattern: rebellious earthly power is judged, and universal dominion is given by God to His chosen ruler.</w:t>
      </w:r>
    </w:p>
    <w:p w14:paraId="1F58C0E7" w14:textId="77777777" w:rsidR="00CC1689" w:rsidRDefault="00000000">
      <w:pPr>
        <w:pStyle w:val="Heading2"/>
      </w:pPr>
      <w:r>
        <w:t>Jesus and the Title “Son of Man”</w:t>
      </w:r>
    </w:p>
    <w:p w14:paraId="2AED10CC" w14:textId="77777777" w:rsidR="00CC1689" w:rsidRDefault="00000000">
      <w:r>
        <w:t>Jesus’ frequent self-designation as “the Son of Man” cannot be reduced to a simple way of saying “I am human.” The Gospels repeatedly draw upon Daniel 7, especially when Jesus speaks of the Son of Man coming with the clouds and receiving authority. The clearest instance occurs at His trial.</w:t>
      </w:r>
    </w:p>
    <w:p w14:paraId="63AA2265" w14:textId="77777777" w:rsidR="00CC1689" w:rsidRDefault="00000000">
      <w:r>
        <w:t>When the high priest asks whether He is the Christ, the Son of the Blessed One, Jesus answers by combining Psalm 110:1 with Daniel 7:13: “you shall see the Son of Man sitting at the right hand of Power, and coming with the clouds of heaven” (Mark 14:61–62; cf. Matthew 26:63–64). The response is treated as blasphemous because Jesus places Himself in the heavenly enthronement scene, sharing in divine authority.</w:t>
      </w:r>
    </w:p>
    <w:p w14:paraId="10F6770D" w14:textId="77777777" w:rsidR="00CC1689" w:rsidRDefault="00000000">
      <w:r>
        <w:t>This also clarifies the direction of Daniel 7:13. Jesus’ exaltation, resurrection, and ascension bring Him into the heavenly court where authority is given to Him. The New Testament can then also use Danielic cloud imagery for His future manifestation and return (Matthew 24:30; Revelation 1:7). The enthronement and the future coming are related but should not be collapsed into one undifferentiated event.</w:t>
      </w:r>
    </w:p>
    <w:p w14:paraId="5A41F8F3" w14:textId="77777777" w:rsidR="00CC1689" w:rsidRDefault="00000000">
      <w:pPr>
        <w:pStyle w:val="Heading2"/>
      </w:pPr>
      <w:r>
        <w:lastRenderedPageBreak/>
        <w:t>Acts 7: Stephen Sees the Son of Man</w:t>
      </w:r>
    </w:p>
    <w:p w14:paraId="2FF86A34" w14:textId="77777777" w:rsidR="00CC1689" w:rsidRDefault="00000000">
      <w:r>
        <w:t>At his martyrdom Stephen sees “the heavens opened up and the Son of Man standing at the right hand of God” (Acts 7:56). The vision joins Daniel 7 with Psalm 110 and confirms the early Christian conviction that Jesus occupies the heavenly position of the Danielic Son of Man.</w:t>
      </w:r>
    </w:p>
    <w:p w14:paraId="680F2441" w14:textId="77777777" w:rsidR="00CC1689" w:rsidRDefault="00000000">
      <w:pPr>
        <w:pStyle w:val="Heading2"/>
      </w:pPr>
      <w:r>
        <w:t>Revelation: Daniel 7 Expanded</w:t>
      </w:r>
    </w:p>
    <w:p w14:paraId="27EEC9E0" w14:textId="77777777" w:rsidR="00CC1689" w:rsidRDefault="00000000">
      <w:r>
        <w:t>Revelation repeatedly draws from Daniel 7. The beast from the sea in Revelation 13 combines features of Daniel’s leopard, bear, and lion (Revelation 13:1–2), suggesting that the final beast embodies the predatory characteristics of earlier empires. The beast speaks blasphemies, wages war against the saints, and exercises authority for a limited period (Revelation 13:5–7), closely echoing Daniel 7.</w:t>
      </w:r>
    </w:p>
    <w:p w14:paraId="0EC35E4F" w14:textId="77777777" w:rsidR="00CC1689" w:rsidRDefault="00000000">
      <w:r>
        <w:t>Revelation 1:13 presents Christ as “one like a son of man,” while imagery from the Ancient of Days—white hair in particular—is applied to Christ (Revelation 1:13–14). This is theologically remarkable. The New Testament does not merely identify Jesus with Daniel’s humanlike ruler; it also associates Him with imagery belonging to the divine Judge.</w:t>
      </w:r>
    </w:p>
    <w:p w14:paraId="7805BE8F" w14:textId="77777777" w:rsidR="00CC1689" w:rsidRDefault="00000000">
      <w:r>
        <w:t>Revelation 14:14 again portrays one like a son of man seated on a cloud, now exercising eschatological judgment. Daniel’s vision therefore becomes one of the principal Old Testament foundations for New Testament Christology and eschatology.</w:t>
      </w:r>
    </w:p>
    <w:p w14:paraId="0F6C6731" w14:textId="77777777" w:rsidR="00CC1689" w:rsidRDefault="00000000">
      <w:pPr>
        <w:pStyle w:val="Heading1"/>
      </w:pPr>
      <w:r>
        <w:t>XIV. Theological Hermeneutics: What Daniel 7 Teaches</w:t>
      </w:r>
    </w:p>
    <w:p w14:paraId="4CBF845D" w14:textId="77777777" w:rsidR="00CC1689" w:rsidRDefault="00000000">
      <w:pPr>
        <w:pStyle w:val="Heading2"/>
      </w:pPr>
      <w:r>
        <w:t>1. Perspective Changes the Meaning of Power</w:t>
      </w:r>
    </w:p>
    <w:p w14:paraId="6A45BB26" w14:textId="77777777" w:rsidR="00CC1689" w:rsidRDefault="00000000">
      <w:r>
        <w:t>Daniel 2 showed empire as a magnificent statue; Daniel 7 shows empire as beasts. Human power often looks different from the throne room of heaven than it does from the throne rooms of earth.</w:t>
      </w:r>
    </w:p>
    <w:p w14:paraId="10299911" w14:textId="77777777" w:rsidR="00CC1689" w:rsidRDefault="00000000">
      <w:pPr>
        <w:pStyle w:val="Heading2"/>
      </w:pPr>
      <w:r>
        <w:t>2. Political Power Becomes Beastly When It Rejects Creaturely Limits</w:t>
      </w:r>
    </w:p>
    <w:p w14:paraId="26E1E91C" w14:textId="77777777" w:rsidR="00CC1689" w:rsidRDefault="00000000">
      <w:r>
        <w:t>The problem is not government itself. Daniel serves governments faithfully. Beastliness emerges when power devours, crushes, blasphemes, and claims authority that belongs to God.</w:t>
      </w:r>
    </w:p>
    <w:p w14:paraId="43B89909" w14:textId="77777777" w:rsidR="00CC1689" w:rsidRDefault="00000000">
      <w:pPr>
        <w:pStyle w:val="Heading2"/>
      </w:pPr>
      <w:r>
        <w:t>3. God Is Never in Panic over the Rise of Empires</w:t>
      </w:r>
    </w:p>
    <w:p w14:paraId="1BD3BB26" w14:textId="77777777" w:rsidR="00CC1689" w:rsidRDefault="00000000">
      <w:r>
        <w:t>The sea is turbulent and the beasts terrifying, but the Ancient of Days sits. The posture of God is itself theological revelation. Heaven is not destabilized by what terrifies earth.</w:t>
      </w:r>
    </w:p>
    <w:p w14:paraId="24BF6238" w14:textId="77777777" w:rsidR="00CC1689" w:rsidRDefault="00000000">
      <w:pPr>
        <w:pStyle w:val="Heading2"/>
      </w:pPr>
      <w:r>
        <w:t>4. The Saints May Lose Temporarily without Being Defeated Ultimately</w:t>
      </w:r>
    </w:p>
    <w:p w14:paraId="5D27C7C6" w14:textId="77777777" w:rsidR="00CC1689" w:rsidRDefault="00000000">
      <w:r>
        <w:t>The little horn makes war on the saints and appears to prevail (Daniel 7:21), but only “until” the Ancient of Days acts. Apocalyptic hope does not deny suffering; it places suffering inside a larger verdict.</w:t>
      </w:r>
    </w:p>
    <w:p w14:paraId="5A27D111" w14:textId="77777777" w:rsidR="00CC1689" w:rsidRDefault="00000000">
      <w:pPr>
        <w:pStyle w:val="Heading2"/>
      </w:pPr>
      <w:r>
        <w:t>5. Evil Has a Divinely Limited Time</w:t>
      </w:r>
    </w:p>
    <w:p w14:paraId="448C66B9" w14:textId="77777777" w:rsidR="00CC1689" w:rsidRDefault="00000000">
      <w:r>
        <w:t>The saints are handed over for a time, times, and half a time. Whatever the precise chronological application, persecution has a boundary. Evil never receives eternity.</w:t>
      </w:r>
    </w:p>
    <w:p w14:paraId="594D901C" w14:textId="77777777" w:rsidR="00CC1689" w:rsidRDefault="00000000">
      <w:pPr>
        <w:pStyle w:val="Heading2"/>
      </w:pPr>
      <w:r>
        <w:t>6. The Kingdom Belongs to the Son of Man</w:t>
      </w:r>
    </w:p>
    <w:p w14:paraId="0F9E7843" w14:textId="77777777" w:rsidR="00CC1689" w:rsidRDefault="00000000">
      <w:r>
        <w:t>The center of Daniel 7 is not the identity of the fourth beast or the arithmetic of the horns. The decisive event is the heavenly investiture of the Son of Man, who receives everlasting dominion.</w:t>
      </w:r>
    </w:p>
    <w:p w14:paraId="4D786001" w14:textId="77777777" w:rsidR="00CC1689" w:rsidRDefault="00000000">
      <w:pPr>
        <w:pStyle w:val="Heading2"/>
      </w:pPr>
      <w:r>
        <w:t>7. The Kingdom Given to Christ Is Shared with His People</w:t>
      </w:r>
    </w:p>
    <w:p w14:paraId="1E07F303" w14:textId="77777777" w:rsidR="00CC1689" w:rsidRDefault="00000000">
      <w:r>
        <w:t>The Son of Man receives the kingdom in verse 14; the saints receive it in verses 18, 22, and 27. The representative King and His covenant people share one destiny.</w:t>
      </w:r>
    </w:p>
    <w:p w14:paraId="32027C1A" w14:textId="77777777" w:rsidR="00CC1689" w:rsidRDefault="00000000">
      <w:pPr>
        <w:pStyle w:val="Heading2"/>
      </w:pPr>
      <w:r>
        <w:lastRenderedPageBreak/>
        <w:t>8. Prophecy Is Intended to Produce Endurance, Not Speculative Pride</w:t>
      </w:r>
    </w:p>
    <w:p w14:paraId="245FCC43" w14:textId="77777777" w:rsidR="00CC1689" w:rsidRDefault="00000000">
      <w:r>
        <w:t>Daniel ends the vision alarmed and pale (Daniel 7:28). Revelation humbles him before it informs him. The proper response to prophecy is faithful endurance under God’s sovereignty, not confidence that we have mastered every detail.</w:t>
      </w:r>
    </w:p>
    <w:p w14:paraId="0A2BDF84" w14:textId="77777777" w:rsidR="00CC1689" w:rsidRDefault="00000000">
      <w:pPr>
        <w:pStyle w:val="Heading1"/>
      </w:pPr>
      <w:r>
        <w:t>XV. A Necessary Hermeneutical Caution: Do Not Begin with the Newspaper</w:t>
      </w:r>
    </w:p>
    <w:p w14:paraId="502A6EC5" w14:textId="77777777" w:rsidR="00CC1689" w:rsidRDefault="00000000">
      <w:r>
        <w:t>Daniel 7 has attracted elaborate systems that attempt to identify every horn, ruler, date, and modern political development. Some correlations may be legitimate, particularly where later Scripture itself interprets Daniel. Yet the proper sequence of interpretation must remain historical, literary, canonical, and only then theological and contemporary.</w:t>
      </w:r>
    </w:p>
    <w:p w14:paraId="06E84EAA" w14:textId="77777777" w:rsidR="00CC1689" w:rsidRDefault="00000000">
      <w:r>
        <w:t>We begin by asking what the symbols communicate within Daniel, how Daniel 7 relates to Daniel 2 and Daniel 8, how the imagery would function in the ancient world, and how Scripture itself later receives the vision. Only after that work should we ask how the passage informs our understanding of future events.</w:t>
      </w:r>
    </w:p>
    <w:p w14:paraId="191E9418" w14:textId="77777777" w:rsidR="00CC1689" w:rsidRDefault="00000000">
      <w:r>
        <w:t>This protects us from two opposite errors. One error empties the prophecy of future significance by confining every detail to ancient history. The other error bypasses the ancient text and turns Daniel into a codebook for current events. A sound hermeneutic allows historical referents, typological patterns, and eschatological culmination to be considered without confusing them.</w:t>
      </w:r>
    </w:p>
    <w:p w14:paraId="4524295F" w14:textId="77777777" w:rsidR="00CC1689" w:rsidRDefault="00000000">
      <w:pPr>
        <w:pStyle w:val="Heading1"/>
      </w:pPr>
      <w:r>
        <w:t>XVI. Teaching Synthesis</w:t>
      </w:r>
    </w:p>
    <w:tbl>
      <w:tblPr>
        <w:tblW w:w="0" w:type="auto"/>
        <w:jc w:val="center"/>
        <w:tblLook w:val="04A0" w:firstRow="1" w:lastRow="0" w:firstColumn="1" w:lastColumn="0" w:noHBand="0" w:noVBand="1"/>
      </w:tblPr>
      <w:tblGrid>
        <w:gridCol w:w="9878"/>
      </w:tblGrid>
      <w:tr w:rsidR="00CC1689" w14:paraId="61E7E0B4" w14:textId="77777777">
        <w:trPr>
          <w:jc w:val="center"/>
        </w:trPr>
        <w:tc>
          <w:tcPr>
            <w:tcW w:w="9878" w:type="dxa"/>
            <w:shd w:val="clear" w:color="auto" w:fill="EDEDED"/>
          </w:tcPr>
          <w:p w14:paraId="1753F463" w14:textId="77777777" w:rsidR="00CC1689" w:rsidRDefault="00000000">
            <w:r>
              <w:rPr>
                <w:b/>
                <w:sz w:val="22"/>
              </w:rPr>
              <w:t>Central Teaching Truth</w:t>
            </w:r>
          </w:p>
          <w:p w14:paraId="0AD32966" w14:textId="77777777" w:rsidR="00CC1689" w:rsidRDefault="00000000">
            <w:r>
              <w:t>Daniel 7 teaches us to view human power from the perspective of heaven. Kingdoms that appear permanent are temporary, rulers who appear sovereign are accountable, persecution that appears victorious is bounded, and the kingdom that appears delayed has already been assigned to the Son of Man.</w:t>
            </w:r>
          </w:p>
        </w:tc>
      </w:tr>
    </w:tbl>
    <w:p w14:paraId="17A45181" w14:textId="77777777" w:rsidR="00CC1689" w:rsidRDefault="00CC1689"/>
    <w:p w14:paraId="15D77BDC" w14:textId="77777777" w:rsidR="00CC1689" w:rsidRDefault="00000000">
      <w:r>
        <w:t>This chapter changes the reader’s vantage point. Daniel has spent decades living inside the machinery of empire. He has served kings, interpreted their dreams, administered their governments, watched one dynasty replace another, and seen how easily rulers can mistake delegated authority for ultimate authority. Daniel 7 shows him what all of that history looks like when seen from above.</w:t>
      </w:r>
    </w:p>
    <w:p w14:paraId="06B77108" w14:textId="77777777" w:rsidR="00CC1689" w:rsidRDefault="00000000">
      <w:r>
        <w:t>The vision does not tell the saints that the beasts are imaginary. They are genuinely terrifying. The fourth beast crushes; the horn persecutes; the saints suffer. Biblical hope does not require us to pretend that evil is harmless. Hope arises because the beasts are not the highest reality.</w:t>
      </w:r>
    </w:p>
    <w:p w14:paraId="4677E5AC" w14:textId="77777777" w:rsidR="00CC1689" w:rsidRDefault="00000000">
      <w:r>
        <w:t>Above the sea is a court. Above the horn is a Judge. Beyond the temporary dominion of beasts stands an everlasting kingdom. And at the center of that kingdom is One who is not beastlike but humanlike—One like a Son of Man—who receives from the Ancient of Days the very dominion that every empire has tried unsuccessfully to make permanent.</w:t>
      </w:r>
    </w:p>
    <w:p w14:paraId="00B2BFF2" w14:textId="77777777" w:rsidR="00CC1689" w:rsidRDefault="00000000">
      <w:r>
        <w:t>For the Christian reader, the vision becomes even clearer in the light of Jesus. The title He chose for Himself repeatedly reaches back to this scene. The One rejected by earthly rulers is the One to whom heaven gives the kingdom. The crucified Son of Man is enthroned; the saints who appear defeated will share His reign. Daniel 7 therefore asks the believer to interpret present history from the standpoint of the final court rather than interpreting God’s kingdom from the standpoint of present history.</w:t>
      </w:r>
    </w:p>
    <w:p w14:paraId="647A4CD3" w14:textId="77777777" w:rsidR="00CC1689" w:rsidRDefault="00000000">
      <w:pPr>
        <w:pStyle w:val="Heading2"/>
      </w:pPr>
      <w:r>
        <w:lastRenderedPageBreak/>
        <w:t>Questions for Reflection and Discussion</w:t>
      </w:r>
    </w:p>
    <w:p w14:paraId="42E23769" w14:textId="77777777" w:rsidR="00CC1689" w:rsidRDefault="00000000">
      <w:pPr>
        <w:ind w:left="259" w:hanging="259"/>
      </w:pPr>
      <w:r>
        <w:rPr>
          <w:b/>
        </w:rPr>
        <w:t xml:space="preserve">• </w:t>
      </w:r>
      <w:r>
        <w:t>Why is it important to recognize that Daniel 7 occurs chronologically before Daniel 5?</w:t>
      </w:r>
    </w:p>
    <w:p w14:paraId="7B7486A4" w14:textId="77777777" w:rsidR="00CC1689" w:rsidRDefault="00000000">
      <w:pPr>
        <w:ind w:left="259" w:hanging="259"/>
      </w:pPr>
      <w:r>
        <w:rPr>
          <w:b/>
        </w:rPr>
        <w:t xml:space="preserve">• </w:t>
      </w:r>
      <w:r>
        <w:t>How does the Aramaic literary structure of Daniel 2–7 help us interpret Daniel 7?</w:t>
      </w:r>
    </w:p>
    <w:p w14:paraId="405E3711" w14:textId="77777777" w:rsidR="00CC1689" w:rsidRDefault="00000000">
      <w:pPr>
        <w:ind w:left="259" w:hanging="259"/>
      </w:pPr>
      <w:r>
        <w:rPr>
          <w:b/>
        </w:rPr>
        <w:t xml:space="preserve">• </w:t>
      </w:r>
      <w:r>
        <w:t>What is gained by comparing the statue of Daniel 2 with the beasts of Daniel 7?</w:t>
      </w:r>
    </w:p>
    <w:p w14:paraId="797359D2" w14:textId="77777777" w:rsidR="00CC1689" w:rsidRDefault="00000000">
      <w:pPr>
        <w:ind w:left="259" w:hanging="259"/>
      </w:pPr>
      <w:r>
        <w:rPr>
          <w:b/>
        </w:rPr>
        <w:t xml:space="preserve">• </w:t>
      </w:r>
      <w:r>
        <w:t>How does Nebuchadnezzar’s experience in Daniel 4 help explain the first beast receiving a human heart?</w:t>
      </w:r>
    </w:p>
    <w:p w14:paraId="5949B48A" w14:textId="77777777" w:rsidR="00CC1689" w:rsidRDefault="00000000">
      <w:pPr>
        <w:ind w:left="259" w:hanging="259"/>
      </w:pPr>
      <w:r>
        <w:rPr>
          <w:b/>
        </w:rPr>
        <w:t xml:space="preserve">• </w:t>
      </w:r>
      <w:r>
        <w:t>Why should the three ribs in the bear’s mouth not be identified dogmatically with particular kingdoms?</w:t>
      </w:r>
    </w:p>
    <w:p w14:paraId="7B9FF7A8" w14:textId="77777777" w:rsidR="00CC1689" w:rsidRDefault="00000000">
      <w:pPr>
        <w:ind w:left="259" w:hanging="259"/>
      </w:pPr>
      <w:r>
        <w:rPr>
          <w:b/>
        </w:rPr>
        <w:t xml:space="preserve">• </w:t>
      </w:r>
      <w:r>
        <w:t>What internal evidence supports treating Media and Persia as one kingdom?</w:t>
      </w:r>
    </w:p>
    <w:p w14:paraId="42ECECF4" w14:textId="77777777" w:rsidR="00CC1689" w:rsidRDefault="00000000">
      <w:pPr>
        <w:ind w:left="259" w:hanging="259"/>
      </w:pPr>
      <w:r>
        <w:rPr>
          <w:b/>
        </w:rPr>
        <w:t xml:space="preserve">• </w:t>
      </w:r>
      <w:r>
        <w:t>Why does the fourth beast create questions that extend beyond a simple identification with ancient Rome?</w:t>
      </w:r>
    </w:p>
    <w:p w14:paraId="164B2F79" w14:textId="77777777" w:rsidR="00CC1689" w:rsidRDefault="00000000">
      <w:pPr>
        <w:ind w:left="259" w:hanging="259"/>
      </w:pPr>
      <w:r>
        <w:rPr>
          <w:b/>
        </w:rPr>
        <w:t xml:space="preserve">• </w:t>
      </w:r>
      <w:r>
        <w:t>What does the heavenly courtroom communicate simply by showing the Ancient of Days seated?</w:t>
      </w:r>
    </w:p>
    <w:p w14:paraId="5D68FED6" w14:textId="77777777" w:rsidR="00CC1689" w:rsidRDefault="00000000">
      <w:pPr>
        <w:ind w:left="259" w:hanging="259"/>
      </w:pPr>
      <w:r>
        <w:rPr>
          <w:b/>
        </w:rPr>
        <w:t xml:space="preserve">• </w:t>
      </w:r>
      <w:r>
        <w:t>Why is the direction of the Son of Man’s movement in Daniel 7:13 important?</w:t>
      </w:r>
    </w:p>
    <w:p w14:paraId="20053554" w14:textId="77777777" w:rsidR="00CC1689" w:rsidRDefault="00000000">
      <w:pPr>
        <w:ind w:left="259" w:hanging="259"/>
      </w:pPr>
      <w:r>
        <w:rPr>
          <w:b/>
        </w:rPr>
        <w:t xml:space="preserve">• </w:t>
      </w:r>
      <w:r>
        <w:t>What does the Aramaic verb pelach contribute to our understanding of the Son of Man?</w:t>
      </w:r>
    </w:p>
    <w:p w14:paraId="02DBAC57" w14:textId="77777777" w:rsidR="00CC1689" w:rsidRDefault="00000000">
      <w:pPr>
        <w:ind w:left="259" w:hanging="259"/>
      </w:pPr>
      <w:r>
        <w:rPr>
          <w:b/>
        </w:rPr>
        <w:t xml:space="preserve">• </w:t>
      </w:r>
      <w:r>
        <w:t>How can the Son of Man receive the kingdom in verse 14 while the saints receive it later in the chapter?</w:t>
      </w:r>
    </w:p>
    <w:p w14:paraId="406F2A65" w14:textId="77777777" w:rsidR="00CC1689" w:rsidRDefault="00000000">
      <w:pPr>
        <w:ind w:left="259" w:hanging="259"/>
      </w:pPr>
      <w:r>
        <w:rPr>
          <w:b/>
        </w:rPr>
        <w:t xml:space="preserve">• </w:t>
      </w:r>
      <w:r>
        <w:t>How does Jesus use Daniel 7 at His trial?</w:t>
      </w:r>
    </w:p>
    <w:p w14:paraId="03BA45A8" w14:textId="77777777" w:rsidR="00CC1689" w:rsidRDefault="00000000">
      <w:pPr>
        <w:ind w:left="259" w:hanging="259"/>
      </w:pPr>
      <w:r>
        <w:rPr>
          <w:b/>
        </w:rPr>
        <w:t xml:space="preserve">• </w:t>
      </w:r>
      <w:r>
        <w:t>Why does Revelation combine Daniel’s beast imagery and apply Ancient of Days imagery to Christ?</w:t>
      </w:r>
    </w:p>
    <w:p w14:paraId="1C0EE3CC" w14:textId="77777777" w:rsidR="00CC1689" w:rsidRDefault="00000000">
      <w:pPr>
        <w:ind w:left="259" w:hanging="259"/>
      </w:pPr>
      <w:r>
        <w:rPr>
          <w:b/>
        </w:rPr>
        <w:t xml:space="preserve">• </w:t>
      </w:r>
      <w:r>
        <w:t>What safeguards should govern attempts to connect Daniel 7 with contemporary political events?</w:t>
      </w:r>
    </w:p>
    <w:p w14:paraId="0245D192" w14:textId="77777777" w:rsidR="00CC1689" w:rsidRDefault="00000000">
      <w:pPr>
        <w:pStyle w:val="Heading1"/>
      </w:pPr>
      <w:r>
        <w:t>Primary Biblical Sources</w:t>
      </w:r>
    </w:p>
    <w:p w14:paraId="4B8573F4" w14:textId="77777777" w:rsidR="00CC1689" w:rsidRDefault="00000000">
      <w:pPr>
        <w:ind w:left="259" w:hanging="259"/>
      </w:pPr>
      <w:r>
        <w:rPr>
          <w:b/>
        </w:rPr>
        <w:t xml:space="preserve">• Four kingdoms and God’s kingdom: </w:t>
      </w:r>
      <w:r>
        <w:t>Daniel 2:31–45; 7:1–28.</w:t>
      </w:r>
    </w:p>
    <w:p w14:paraId="59BE2E09" w14:textId="77777777" w:rsidR="00CC1689" w:rsidRDefault="00000000">
      <w:pPr>
        <w:ind w:left="259" w:hanging="259"/>
      </w:pPr>
      <w:r>
        <w:rPr>
          <w:b/>
        </w:rPr>
        <w:t xml:space="preserve">• Nebuchadnezzar and restored humanity: </w:t>
      </w:r>
      <w:r>
        <w:t>Daniel 4:16, 25, 32–37.</w:t>
      </w:r>
    </w:p>
    <w:p w14:paraId="6FF8EA4E" w14:textId="77777777" w:rsidR="00CC1689" w:rsidRDefault="00000000">
      <w:pPr>
        <w:ind w:left="259" w:hanging="259"/>
      </w:pPr>
      <w:r>
        <w:rPr>
          <w:b/>
        </w:rPr>
        <w:t xml:space="preserve">• Medes and Persians as a combined realm: </w:t>
      </w:r>
      <w:r>
        <w:t>Daniel 5:28; 6:8, 12, 15; 8:20.</w:t>
      </w:r>
    </w:p>
    <w:p w14:paraId="3B41A6C6" w14:textId="77777777" w:rsidR="00CC1689" w:rsidRDefault="00000000">
      <w:pPr>
        <w:ind w:left="259" w:hanging="259"/>
      </w:pPr>
      <w:r>
        <w:rPr>
          <w:b/>
        </w:rPr>
        <w:t xml:space="preserve">• Greece and the fourfold succession: </w:t>
      </w:r>
      <w:r>
        <w:t>Daniel 8:5–8, 20–22.</w:t>
      </w:r>
    </w:p>
    <w:p w14:paraId="60A7DE42" w14:textId="77777777" w:rsidR="00CC1689" w:rsidRDefault="00000000">
      <w:pPr>
        <w:ind w:left="259" w:hanging="259"/>
      </w:pPr>
      <w:r>
        <w:rPr>
          <w:b/>
        </w:rPr>
        <w:t xml:space="preserve">• Sea and restless nations: </w:t>
      </w:r>
      <w:r>
        <w:t>Isaiah 17:12–13; 57:20.</w:t>
      </w:r>
    </w:p>
    <w:p w14:paraId="23066C22" w14:textId="77777777" w:rsidR="00CC1689" w:rsidRDefault="00000000">
      <w:pPr>
        <w:ind w:left="259" w:hanging="259"/>
      </w:pPr>
      <w:r>
        <w:rPr>
          <w:b/>
        </w:rPr>
        <w:t xml:space="preserve">• Humanity and dominion: </w:t>
      </w:r>
      <w:r>
        <w:t>Genesis 1:26–28; Psalm 8:4–8.</w:t>
      </w:r>
    </w:p>
    <w:p w14:paraId="486F2C3E" w14:textId="77777777" w:rsidR="00CC1689" w:rsidRDefault="00000000">
      <w:pPr>
        <w:ind w:left="259" w:hanging="259"/>
      </w:pPr>
      <w:r>
        <w:rPr>
          <w:b/>
        </w:rPr>
        <w:t xml:space="preserve">• Cloud-riding divine imagery: </w:t>
      </w:r>
      <w:r>
        <w:t>Psalm 68:4; Isaiah 19:1.</w:t>
      </w:r>
    </w:p>
    <w:p w14:paraId="6C0122D5" w14:textId="77777777" w:rsidR="00CC1689" w:rsidRDefault="00000000">
      <w:pPr>
        <w:ind w:left="259" w:hanging="259"/>
      </w:pPr>
      <w:r>
        <w:rPr>
          <w:b/>
        </w:rPr>
        <w:t xml:space="preserve">• Messianic kingship: </w:t>
      </w:r>
      <w:r>
        <w:t>Psalm 2; Psalm 110:1–2.</w:t>
      </w:r>
    </w:p>
    <w:p w14:paraId="02A23D31" w14:textId="77777777" w:rsidR="00CC1689" w:rsidRDefault="00000000">
      <w:pPr>
        <w:ind w:left="259" w:hanging="259"/>
      </w:pPr>
      <w:r>
        <w:rPr>
          <w:b/>
        </w:rPr>
        <w:t xml:space="preserve">• Jesus and Daniel’s Son of Man: </w:t>
      </w:r>
      <w:r>
        <w:t>Matthew 24:30; 26:63–64; Mark 14:61–62.</w:t>
      </w:r>
    </w:p>
    <w:p w14:paraId="2512455D" w14:textId="77777777" w:rsidR="00CC1689" w:rsidRDefault="00000000">
      <w:pPr>
        <w:ind w:left="259" w:hanging="259"/>
      </w:pPr>
      <w:r>
        <w:rPr>
          <w:b/>
        </w:rPr>
        <w:t xml:space="preserve">• Stephen’s vision: </w:t>
      </w:r>
      <w:r>
        <w:t>Acts 7:55–56.</w:t>
      </w:r>
    </w:p>
    <w:p w14:paraId="48FBBBFB" w14:textId="77777777" w:rsidR="00CC1689" w:rsidRDefault="00000000">
      <w:pPr>
        <w:ind w:left="259" w:hanging="259"/>
      </w:pPr>
      <w:r>
        <w:rPr>
          <w:b/>
        </w:rPr>
        <w:t xml:space="preserve">• Daniel 7 in Revelation: </w:t>
      </w:r>
      <w:r>
        <w:t>Revelation 1:7, 13–16; 11–14; 17.</w:t>
      </w:r>
    </w:p>
    <w:p w14:paraId="7C6769B1" w14:textId="77777777" w:rsidR="00CC1689" w:rsidRDefault="00000000">
      <w:pPr>
        <w:pStyle w:val="Heading1"/>
      </w:pPr>
      <w:r>
        <w:t>Selected Extrabiblical and Scholarly Resources</w:t>
      </w:r>
    </w:p>
    <w:p w14:paraId="264E9F84" w14:textId="77777777" w:rsidR="00CC1689" w:rsidRDefault="00000000">
      <w:pPr>
        <w:ind w:left="259" w:hanging="259"/>
      </w:pPr>
      <w:r>
        <w:rPr>
          <w:b/>
        </w:rPr>
        <w:t xml:space="preserve">• Nabonidus Chronicle and Nabonidus-period cuneiform texts. </w:t>
      </w:r>
      <w:r>
        <w:t>Provide the historical setting for Belshazzar’s authority during the final decades of Babylonian rule and help situate Daniel 7’s stated date.</w:t>
      </w:r>
    </w:p>
    <w:p w14:paraId="314A5A4E" w14:textId="77777777" w:rsidR="00CC1689" w:rsidRDefault="00000000">
      <w:pPr>
        <w:ind w:left="259" w:hanging="259"/>
      </w:pPr>
      <w:r>
        <w:rPr>
          <w:b/>
        </w:rPr>
        <w:t xml:space="preserve">• Babylonian monumental art, including the Ishtar Gate and Processional Way. </w:t>
      </w:r>
      <w:r>
        <w:t>Demonstrates the prominence of lion and animal imagery in Babylonian royal culture. Useful background, though Daniel’s first beast should not be reduced to a direct reference to a particular monument.</w:t>
      </w:r>
    </w:p>
    <w:p w14:paraId="0C772387" w14:textId="77777777" w:rsidR="00CC1689" w:rsidRDefault="00000000">
      <w:pPr>
        <w:ind w:left="259" w:hanging="259"/>
      </w:pPr>
      <w:r>
        <w:rPr>
          <w:b/>
        </w:rPr>
        <w:lastRenderedPageBreak/>
        <w:t xml:space="preserve">• Enuma Elish. </w:t>
      </w:r>
      <w:r>
        <w:t>Babylonian creation epic in which Marduk defeats Tiamat. Valuable comparative material for ancient chaos-sea imagery, while highlighting Daniel’s radically different theology of effortless divine sovereignty.</w:t>
      </w:r>
    </w:p>
    <w:p w14:paraId="519AA691" w14:textId="77777777" w:rsidR="00CC1689" w:rsidRDefault="00000000">
      <w:pPr>
        <w:ind w:left="259" w:hanging="259"/>
      </w:pPr>
      <w:r>
        <w:rPr>
          <w:b/>
        </w:rPr>
        <w:t xml:space="preserve">• Ugaritic Baal Cycle. </w:t>
      </w:r>
      <w:r>
        <w:t>Provides West Semitic background for sea/chaos conflict imagery associated with Yamm. Comparative rather than determinative for Daniel.</w:t>
      </w:r>
    </w:p>
    <w:p w14:paraId="34F4EF2E" w14:textId="77777777" w:rsidR="00CC1689" w:rsidRDefault="00000000">
      <w:pPr>
        <w:ind w:left="259" w:hanging="259"/>
      </w:pPr>
      <w:r>
        <w:rPr>
          <w:b/>
        </w:rPr>
        <w:t xml:space="preserve">• 1 Enoch 85–90, the Animal Apocalypse. </w:t>
      </w:r>
      <w:r>
        <w:t>Later Jewish apocalyptic use of animal symbolism to narrate history. Important for reception and genre comparison, not as the source controlling Daniel 7.</w:t>
      </w:r>
    </w:p>
    <w:p w14:paraId="33887DC5" w14:textId="77777777" w:rsidR="00CC1689" w:rsidRDefault="00000000">
      <w:pPr>
        <w:ind w:left="259" w:hanging="259"/>
      </w:pPr>
      <w:r>
        <w:rPr>
          <w:b/>
        </w:rPr>
        <w:t xml:space="preserve">• John J. Collins, Daniel: A Commentary on the Book of Daniel (Hermeneia). </w:t>
      </w:r>
      <w:r>
        <w:t>Major critical treatment of Daniel 7, the four-kingdom schema, Son of Man traditions, Ancient of Days imagery, and apocalyptic genre.</w:t>
      </w:r>
    </w:p>
    <w:p w14:paraId="164DC20A" w14:textId="77777777" w:rsidR="00CC1689" w:rsidRDefault="00000000">
      <w:pPr>
        <w:ind w:left="259" w:hanging="259"/>
      </w:pPr>
      <w:r>
        <w:rPr>
          <w:b/>
        </w:rPr>
        <w:t xml:space="preserve">• John E. Goldingay, Daniel (Word Biblical Commentary). </w:t>
      </w:r>
      <w:r>
        <w:t>Detailed Aramaic, literary, historical, and theological analysis of the beasts, heavenly court, and Son of Man.</w:t>
      </w:r>
    </w:p>
    <w:p w14:paraId="4019BA72" w14:textId="77777777" w:rsidR="00CC1689" w:rsidRDefault="00000000">
      <w:pPr>
        <w:ind w:left="259" w:hanging="259"/>
      </w:pPr>
      <w:r>
        <w:rPr>
          <w:b/>
        </w:rPr>
        <w:t xml:space="preserve">• Joyce G. Baldwin, Daniel (Tyndale Old Testament Commentaries). </w:t>
      </w:r>
      <w:r>
        <w:t>Concise conservative exposition emphasizing the relationship of Daniel 2 and 7 and the sovereignty of God over kingdoms.</w:t>
      </w:r>
    </w:p>
    <w:p w14:paraId="361285D3" w14:textId="77777777" w:rsidR="00CC1689" w:rsidRDefault="00000000">
      <w:pPr>
        <w:ind w:left="259" w:hanging="259"/>
      </w:pPr>
      <w:r>
        <w:rPr>
          <w:b/>
        </w:rPr>
        <w:t xml:space="preserve">• Stephen R. Miller, Daniel (New American Commentary). </w:t>
      </w:r>
      <w:r>
        <w:t>Conservative discussion of the four kingdoms, the little horn, the Son of Man, and the chapter’s eschatological implications.</w:t>
      </w:r>
    </w:p>
    <w:p w14:paraId="7FA4C465" w14:textId="77777777" w:rsidR="00CC1689" w:rsidRDefault="00000000">
      <w:pPr>
        <w:ind w:left="259" w:hanging="259"/>
      </w:pPr>
      <w:r>
        <w:rPr>
          <w:b/>
        </w:rPr>
        <w:t xml:space="preserve">• Tremper Longman III, Daniel (NIV Application Commentary). </w:t>
      </w:r>
      <w:r>
        <w:t>Helpful literary and theological treatment of beastly empire, faithful endurance, and the contemporary significance of Daniel’s vision.</w:t>
      </w:r>
    </w:p>
    <w:p w14:paraId="6F0F413D" w14:textId="77777777" w:rsidR="00CC1689" w:rsidRDefault="00000000">
      <w:pPr>
        <w:pStyle w:val="Heading2"/>
      </w:pPr>
      <w:r>
        <w:t>Historical and Interpretive Method Note</w:t>
      </w:r>
    </w:p>
    <w:p w14:paraId="3746A664" w14:textId="77777777" w:rsidR="00CC1689" w:rsidRDefault="00000000">
      <w:r>
        <w:t>Daniel 7 is precisely the kind of chapter in which inherited preunderstandings must be distinguished from conclusions demanded by the text. The identification of Babylon as the first kingdom is strongly supported by Daniel’s internal literary connections. The traditional Medo-Persia and Greece sequence receives substantial support from Daniel 8, which explicitly names those kingdoms. The fourth kingdom and especially the ten horns and little horn involve more disputed eschatological questions. Ancient Rome provides a strong historical referent for the fourth empire in the traditional scheme, but the vision’s movement into final judgment has led many interpreters to see a further or culminating horizon. The responsible approach is to state clearly what the text establishes, identify where canonical connections strengthen an interpretation, acknowledge major alternatives, and avoid presenting theological reconstruction as though it were lexical fact.</w:t>
      </w:r>
    </w:p>
    <w:p w14:paraId="2C6A0D17" w14:textId="77777777" w:rsidR="00CC1689" w:rsidRDefault="00000000">
      <w:pPr>
        <w:pStyle w:val="Heading1"/>
      </w:pPr>
      <w:r>
        <w:t>Closing Perspective</w:t>
      </w:r>
    </w:p>
    <w:p w14:paraId="7B84FF1F" w14:textId="77777777" w:rsidR="00CC1689" w:rsidRDefault="00000000">
      <w:r>
        <w:t>Daniel 7 begins with a storm. Winds strike the sea, beasts emerge, horns rise, rulers boast, and the saints are worn down. If the vision ended at the level of the sea, despair would be a rational response.</w:t>
      </w:r>
    </w:p>
    <w:p w14:paraId="383C4B50" w14:textId="77777777" w:rsidR="00CC1689" w:rsidRDefault="00000000">
      <w:r>
        <w:t>But Daniel is shown another level of reality. Thrones are placed. The Ancient of Days sits. The books are opened. The beast is judged. Then One like a Son of Man comes with the clouds of heaven and receives what every earthly empire has desired but none has been able to keep: dominion that does not pass away.</w:t>
      </w:r>
    </w:p>
    <w:p w14:paraId="7C220A0F" w14:textId="77777777" w:rsidR="00CC1689" w:rsidRDefault="00000000">
      <w:r>
        <w:t>That is why Daniel 7 belongs at the center of a theology of Hope. Hope does not rest in the expectation that history will cease producing beasts. It rests in the certainty that beasts do not sit on the final throne. The saints may live for a season under kingdoms they cannot control, laws they did not write, and rulers who oppose their God. Yet their future is not determined by the beast that presently dominates the landscape.</w:t>
      </w:r>
    </w:p>
    <w:p w14:paraId="40E8E506" w14:textId="77777777" w:rsidR="00CC1689" w:rsidRDefault="00000000">
      <w:r>
        <w:t>Their future has already been decided in the heavenly court. The kingdom belongs to the Son of Man, and because they belong to Him, the saints will possess the kingdom with Him. The chapter therefore teaches God’s people to endure the turbulence of the sea by remembering the stability of the throne.</w:t>
      </w:r>
    </w:p>
    <w:sectPr w:rsidR="00CC1689"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745C3" w14:textId="77777777" w:rsidR="006674E1" w:rsidRDefault="006674E1">
      <w:pPr>
        <w:spacing w:after="0" w:line="240" w:lineRule="auto"/>
      </w:pPr>
      <w:r>
        <w:separator/>
      </w:r>
    </w:p>
  </w:endnote>
  <w:endnote w:type="continuationSeparator" w:id="0">
    <w:p w14:paraId="1CF2D6DC" w14:textId="77777777" w:rsidR="006674E1" w:rsidRDefault="00667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5E38A" w14:textId="77777777" w:rsidR="00CC1689" w:rsidRDefault="00000000">
    <w:pPr>
      <w:pStyle w:val="Footer"/>
      <w:jc w:val="center"/>
    </w:pPr>
    <w:r>
      <w:rPr>
        <w:sz w:val="16"/>
      </w:rPr>
      <w:t xml:space="preserve">David V. Lott, Ph.D.   •   </w:t>
    </w:r>
    <w:r>
      <w:fldChar w:fldCharType="begin"/>
    </w:r>
    <w:r>
      <w:instrText>PAGE</w:instrText>
    </w:r>
    <w:r>
      <w:fldChar w:fldCharType="separate"/>
    </w:r>
    <w:r w:rsidR="005907A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41897" w14:textId="77777777" w:rsidR="006674E1" w:rsidRDefault="006674E1">
      <w:pPr>
        <w:spacing w:after="0" w:line="240" w:lineRule="auto"/>
      </w:pPr>
      <w:r>
        <w:separator/>
      </w:r>
    </w:p>
  </w:footnote>
  <w:footnote w:type="continuationSeparator" w:id="0">
    <w:p w14:paraId="3DBB5346" w14:textId="77777777" w:rsidR="006674E1" w:rsidRDefault="006674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0A304" w14:textId="77777777" w:rsidR="00CC1689" w:rsidRDefault="00000000">
    <w:pPr>
      <w:pStyle w:val="Header"/>
      <w:jc w:val="right"/>
    </w:pPr>
    <w:r>
      <w:rPr>
        <w:b/>
        <w:sz w:val="16"/>
      </w:rPr>
      <w:t>EXPOSITIONAL STUDIES • DANIEL 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65067175">
    <w:abstractNumId w:val="8"/>
  </w:num>
  <w:num w:numId="2" w16cid:durableId="1697077421">
    <w:abstractNumId w:val="6"/>
  </w:num>
  <w:num w:numId="3" w16cid:durableId="896891680">
    <w:abstractNumId w:val="5"/>
  </w:num>
  <w:num w:numId="4" w16cid:durableId="917862841">
    <w:abstractNumId w:val="4"/>
  </w:num>
  <w:num w:numId="5" w16cid:durableId="30880755">
    <w:abstractNumId w:val="7"/>
  </w:num>
  <w:num w:numId="6" w16cid:durableId="1601789963">
    <w:abstractNumId w:val="3"/>
  </w:num>
  <w:num w:numId="7" w16cid:durableId="764885442">
    <w:abstractNumId w:val="2"/>
  </w:num>
  <w:num w:numId="8" w16cid:durableId="1254319976">
    <w:abstractNumId w:val="1"/>
  </w:num>
  <w:num w:numId="9" w16cid:durableId="853223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85884"/>
    <w:rsid w:val="0029639D"/>
    <w:rsid w:val="00326F90"/>
    <w:rsid w:val="005907AB"/>
    <w:rsid w:val="006674E1"/>
    <w:rsid w:val="00AA1D8D"/>
    <w:rsid w:val="00B47730"/>
    <w:rsid w:val="00CB0664"/>
    <w:rsid w:val="00CC168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288B71"/>
  <w14:defaultImageDpi w14:val="300"/>
  <w15:docId w15:val="{F5D2447E-C9AD-4341-994C-997029112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6655</Words>
  <Characters>37938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44504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2026-10-06T17:08:00Z</dcterms:created>
  <dcterms:modified xsi:type="dcterms:W3CDTF">2026-10-06T17:08:00Z</dcterms:modified>
  <cp:category/>
</cp:coreProperties>
</file>