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B8CCC" w14:textId="77777777" w:rsidR="0075790C" w:rsidRDefault="00000000">
      <w:pPr>
        <w:jc w:val="center"/>
      </w:pPr>
      <w:r>
        <w:t>BIBLICAL &amp; THEOLOGICAL STUDIES • ESCHATOLOGY</w:t>
      </w:r>
    </w:p>
    <w:p w14:paraId="36F5319F" w14:textId="77777777" w:rsidR="0075790C" w:rsidRDefault="00000000">
      <w:pPr>
        <w:pStyle w:val="Title"/>
        <w:jc w:val="center"/>
      </w:pPr>
      <w:r>
        <w:t>FROM DANIEL TO REVELATION</w:t>
      </w:r>
    </w:p>
    <w:p w14:paraId="777D6D7C" w14:textId="77777777" w:rsidR="0075790C" w:rsidRDefault="00000000">
      <w:pPr>
        <w:pStyle w:val="Subtitle"/>
        <w:jc w:val="center"/>
      </w:pPr>
      <w:r>
        <w:t>Tracing the Canonical Path of Biblical Prophecy</w:t>
      </w:r>
    </w:p>
    <w:p w14:paraId="21DE2E40" w14:textId="77777777" w:rsidR="0075790C" w:rsidRDefault="00000000">
      <w:pPr>
        <w:jc w:val="center"/>
      </w:pPr>
      <w:r>
        <w:rPr>
          <w:i/>
        </w:rPr>
        <w:t>Antiochus, Beastly Empire, the Son of Man, and the Path of the Gentiles</w:t>
      </w:r>
    </w:p>
    <w:p w14:paraId="63A11EFF" w14:textId="77777777" w:rsidR="0075790C" w:rsidRDefault="0075790C">
      <w:pPr>
        <w:jc w:val="center"/>
      </w:pPr>
    </w:p>
    <w:p w14:paraId="372EFCFF" w14:textId="77777777" w:rsidR="0075790C" w:rsidRDefault="00000000">
      <w:pPr>
        <w:jc w:val="center"/>
      </w:pPr>
      <w:r>
        <w:t>David V. Lott, Ph.D.</w:t>
      </w:r>
    </w:p>
    <w:p w14:paraId="20AC8CBE" w14:textId="77777777" w:rsidR="0075790C" w:rsidRDefault="0075790C">
      <w:pPr>
        <w:jc w:val="center"/>
      </w:pPr>
    </w:p>
    <w:p w14:paraId="16A02127" w14:textId="77777777" w:rsidR="0075790C" w:rsidRDefault="00000000">
      <w:pPr>
        <w:pStyle w:val="Heading2"/>
      </w:pPr>
      <w:r>
        <w:t>Interpretive Method</w:t>
      </w:r>
    </w:p>
    <w:p w14:paraId="18249DA0" w14:textId="77777777" w:rsidR="0075790C" w:rsidRDefault="00000000">
      <w:pPr>
        <w:jc w:val="center"/>
      </w:pPr>
      <w:r>
        <w:rPr>
          <w:i/>
        </w:rPr>
        <w:t>“Respect the words. Understand their world. Establish what the text meant there. Then ask how its truth speaks here.”</w:t>
      </w:r>
    </w:p>
    <w:p w14:paraId="4FBFCF67" w14:textId="77777777" w:rsidR="0075790C" w:rsidRDefault="00000000">
      <w:pPr>
        <w:pStyle w:val="Heading2"/>
      </w:pPr>
      <w:r>
        <w:t>Central Truth</w:t>
      </w:r>
    </w:p>
    <w:p w14:paraId="0C8478D0" w14:textId="77777777" w:rsidR="0075790C" w:rsidRDefault="00000000">
      <w:pPr>
        <w:jc w:val="center"/>
      </w:pPr>
      <w:r>
        <w:rPr>
          <w:i/>
        </w:rPr>
        <w:t>Revelation does not invent a new prophetic language. It receives and develops a canonical vocabulary already established in Daniel, carried forward through Jesus and the New Testament, and ultimately centered upon the risen Christ. To understand where biblical prophecy is going, we must first understand the biblical world from which its language came.</w:t>
      </w:r>
    </w:p>
    <w:p w14:paraId="511B8799" w14:textId="77777777" w:rsidR="0075790C" w:rsidRDefault="00000000">
      <w:r>
        <w:br w:type="page"/>
      </w:r>
    </w:p>
    <w:p w14:paraId="282DCFBA" w14:textId="77777777" w:rsidR="0075790C" w:rsidRDefault="00000000">
      <w:pPr>
        <w:pStyle w:val="Heading1"/>
      </w:pPr>
      <w:r>
        <w:lastRenderedPageBreak/>
        <w:t>Introduction: Revelation Does Not Begin with Revelation</w:t>
      </w:r>
    </w:p>
    <w:p w14:paraId="0086CF91" w14:textId="77777777" w:rsidR="0075790C" w:rsidRDefault="00000000">
      <w:r>
        <w:t>For many Christians, the study of biblical prophecy begins at the end of the Bible. They open Revelation and immediately encounter dragons, beasts, horns, mysterious numbers, periods of persecution, heavenly warfare, Babylon, judgment, resurrection, and the final triumph of God’s kingdom. Because these images seem strange to the modern reader, the natural temptation is to begin looking outside the Bible for something that will explain them. Current nations, political leaders, military alliances, economic systems, and technological developments quickly become candidates for interpretation, and before long the newspaper rather than Scripture has begun to provide the interpretive framework.</w:t>
      </w:r>
    </w:p>
    <w:p w14:paraId="4ED59B9B" w14:textId="77777777" w:rsidR="0075790C" w:rsidRDefault="00000000">
      <w:r>
        <w:t>The problem with that approach is not that contemporary events are irrelevant to Christian thought, nor is it that biblical prophecy has nothing to say about the consummation of history. The problem is more fundamental: we have begun interpreting John’s symbols before asking where John learned to speak their language. Revelation did not appear in a canonical vacuum. John wrote as a Christian prophet whose imagination had been formed by Israel’s Scriptures, and when he describes beasts rising from the sea, horns representing rulers, a heavenly court, books opened for judgment, Michael engaged in heavenly conflict, a blasphemous ruler persecuting the saints for a measured period, resurrection, Babylon, and an everlasting kingdom, he is drawing upon a prophetic vocabulary that already possesses a substantial biblical history. One of its most important sources is the Book of Daniel.</w:t>
      </w:r>
    </w:p>
    <w:p w14:paraId="73BF7069" w14:textId="77777777" w:rsidR="0075790C" w:rsidRDefault="00000000">
      <w:r>
        <w:t>Recognizing this changes the questions we bring to Revelation. Instead of immediately asking what contemporary event might correspond to a particular symbol, we first ask where Scripture has taught us to recognize that symbol and what it meant within that earlier setting. Only after establishing that history are we prepared to follow the image through its subsequent canonical development.</w:t>
      </w:r>
    </w:p>
    <w:p w14:paraId="12484F0E" w14:textId="77777777" w:rsidR="0075790C" w:rsidRDefault="00000000">
      <w:r>
        <w:t>This is what it means to read prophecy canonically. We respect a passage within its own historical and literary world before tracing its vocabulary and theological patterns as later Scripture receives and develops them. Such an approach guards against two opposite errors. We do not imprison a biblical image within its first historical expression as though God could never employ that pattern again, but neither do we detach the image from its historical setting and turn it into an unrestricted symbol capable of meaning whatever a later interpreter wishes.</w:t>
      </w:r>
    </w:p>
    <w:p w14:paraId="7B0D7691" w14:textId="77777777" w:rsidR="0075790C" w:rsidRDefault="00000000">
      <w:r>
        <w:t>Daniel provides an extraordinary opportunity to see this process at work because its visions arise from actual kingdoms, actual rulers, actual persecution, and genuine crises in the life of God’s people. Yet Jesus, Paul, and John continue to employ Daniel’s language after some of those historical events have passed. Scripture itself therefore teaches us that historical fulfillment and canonical development are not mutually exclusive. Our task is not to flatten Daniel and Revelation into a single prophetic chart, but to trace the theological road connecting them. That road begins in Babylon.</w:t>
      </w:r>
    </w:p>
    <w:p w14:paraId="4E8A9881" w14:textId="77777777" w:rsidR="0075790C" w:rsidRDefault="00000000">
      <w:pPr>
        <w:pStyle w:val="Heading1"/>
      </w:pPr>
      <w:r>
        <w:t>1. Daniel and the Path of the Gentiles</w:t>
      </w:r>
    </w:p>
    <w:p w14:paraId="36096235" w14:textId="77777777" w:rsidR="0075790C" w:rsidRDefault="00000000">
      <w:r>
        <w:t>Daniel opens with what appears to be a theological catastrophe. Nebuchadnezzar comes against Jerusalem, Judah’s king is defeated, sacred vessels from the Temple are carried into Babylon, and young members of Judah’s elite are taken into exile and educated for service within a Gentile empire. From the perspective of the ancient world, the conclusion might have seemed obvious. Babylon’s king had defeated Judah’s king, and the removal of sacred vessels from Jerusalem into the treasury of a pagan god could easily have been interpreted as evidence that Babylon’s gods had triumphed over the God worshiped in Jerusalem.</w:t>
      </w:r>
    </w:p>
    <w:p w14:paraId="210960D3" w14:textId="77777777" w:rsidR="0075790C" w:rsidRDefault="00000000">
      <w:r>
        <w:t xml:space="preserve">Daniel refuses that interpretation almost immediately. Nebuchadnezzar certainly besieged Jerusalem, but Daniel tells us that “the Lord gave” Jehoiakim into his hand (Daniel 1:2). With that brief theological </w:t>
      </w:r>
      <w:r>
        <w:lastRenderedPageBreak/>
        <w:t>declaration, the entire meaning of the event changes. Babylon has acted, but Babylon has not displaced God. Gentile dominion is real, but it does not mean divine abdication.</w:t>
      </w:r>
    </w:p>
    <w:p w14:paraId="7FD442C2" w14:textId="77777777" w:rsidR="0075790C" w:rsidRDefault="00000000">
      <w:r>
        <w:t>This becomes the beginning of what I describe as the Path of the Gentiles. The expression is not intended to replace a biblical phrase; rather, it describes the larger canonical movement that Daniel helps us recognize. Gentile kingdoms are permitted to exercise genuine historical authority, often even over Israel itself, yet their authority remains temporary and subordinate to the sovereignty of God. The kingdoms are real, their decisions have consequences, and their wars and policies affect actual human lives. Nevertheless, none of them possesses the final sovereignty it so often imagines itself to possess.</w:t>
      </w:r>
    </w:p>
    <w:p w14:paraId="0D1210F4" w14:textId="77777777" w:rsidR="0075790C" w:rsidRDefault="00000000">
      <w:r>
        <w:t>Daniel 2 establishes this principle through Nebuchadnezzar’s dream. The magnificent image represents a succession of kingdoms, each impressive in its historical moment, yet the entire structure eventually falls before a stone “cut out without hands.” The stone becomes a great mountain filling the earth, and Daniel explains that the God of heaven will establish a kingdom that will never be destroyed (Daniel 2:34–35, 44–45). The significance of the vision therefore extends beyond identifying the metals or assigning names to successive empires. Daniel is establishing a theology of history in which human kingdoms may rise to astonishing heights and exercise tremendous authority, but none possesses the permanence that belongs to the Kingdom of God.</w:t>
      </w:r>
    </w:p>
    <w:p w14:paraId="09211984" w14:textId="77777777" w:rsidR="0075790C" w:rsidRDefault="00000000">
      <w:r>
        <w:t>Daniel 7 revisits this same problem from another perspective. Instead of a magnificent statue, Daniel now sees four great beasts emerging from a turbulent sea. What appears glorious from the standpoint of human imperial ambition appears quite different when viewed within Daniel’s heavenly vision. The kingdoms have become beastly.</w:t>
      </w:r>
    </w:p>
    <w:p w14:paraId="55DC8B42" w14:textId="77777777" w:rsidR="0075790C" w:rsidRDefault="00000000">
      <w:r>
        <w:t>This does not mean that government itself is inherently evil. Scripture recognizes legitimate human authority and even portrays God as working through Gentile rulers. The problem emerges when political power refuses its creaturely limits and begins to claim what belongs to God—ultimate allegiance, worship, moral sovereignty, or authority over covenant faithfulness. Daniel has already illustrated this development narratively. Nebuchadnezzar erects an image and demands worship in Daniel 3, while the decree issued under Darius in Daniel 6 temporarily criminalizes prayer to anyone other than the king. Later, Antiochus will intensify the pattern by attacking the sanctuary, covenant practices, sacrifice, and the religious identity of God’s people.</w:t>
      </w:r>
    </w:p>
    <w:p w14:paraId="08D7468F" w14:textId="77777777" w:rsidR="0075790C" w:rsidRDefault="00000000">
      <w:r>
        <w:t>Daniel 7 gives theological form to what those narratives have illustrated historically. Empire becomes beastly when human authority reaches beyond its proper sphere and attempts to occupy the place that belongs to God. Yet the beasts do not possess the final word. Daniel’s vision moves from the turbulence of the sea to the stability of heaven, where the Ancient of Days sits in judgment, the books are opened, and “One like a Son of Man” approaches to receive dominion, glory, and a kingdom that will never pass away (Daniel 7:9–14).</w:t>
      </w:r>
    </w:p>
    <w:p w14:paraId="45BA9EC9" w14:textId="77777777" w:rsidR="0075790C" w:rsidRDefault="00000000">
      <w:r>
        <w:t>The contrast establishes one of the great theological structures that Revelation will later inherit. Beastly kingdoms exercise real but temporary authority, whereas the Son of Man receives everlasting dominion. The saints may suffer beneath earthly kingdoms, but the heavenly court renders the final verdict. Before Revelation ever introduces its beast, Daniel has therefore taught us the more important theological question: What kind of power is this, and how does it stand before the court of heaven?</w:t>
      </w:r>
    </w:p>
    <w:p w14:paraId="236A5FC2" w14:textId="77777777" w:rsidR="0075790C" w:rsidRDefault="00000000">
      <w:pPr>
        <w:pStyle w:val="Heading1"/>
      </w:pPr>
      <w:r>
        <w:t>2. Daniel Establishes the Prophetic Vocabulary</w:t>
      </w:r>
    </w:p>
    <w:p w14:paraId="42E86E0B" w14:textId="77777777" w:rsidR="0075790C" w:rsidRDefault="00000000">
      <w:r>
        <w:t xml:space="preserve">As Daniel’s visions unfold, a recognizable prophetic vocabulary begins to take shape. We encounter successive Gentile kingdoms, beasts emerging from the sea, horns representing concentrated political power, rulers speaking arrogantly against God, persecution of the saints, interference with worship, </w:t>
      </w:r>
      <w:r>
        <w:lastRenderedPageBreak/>
        <w:t>measured periods of oppression, heavenly conflict involving Michael, books opened for judgment, resurrection, and the final Kingdom of God. These themes form much of the symbolic and theological world that Revelation will later inhabit.</w:t>
      </w:r>
    </w:p>
    <w:p w14:paraId="69D26A4B" w14:textId="77777777" w:rsidR="0075790C" w:rsidRDefault="00000000">
      <w:r>
        <w:t>That does not mean every symbol carries precisely the same referent every time it appears. Canonical interpretation must never become an excuse for ignoring immediate context. Daniel 8, for example, interprets its own imagery by identifying the ram with Media-Persia and the goat with Greece. The great horn belongs to the first Greek king, naturally associated with Alexander, and the four horns that follow belong to the divided Hellenistic world. The “little horn” that emerges from this setting must therefore first be interpreted within that Greek successor world rather than automatically equated with every other horn appearing elsewhere in biblical prophecy.</w:t>
      </w:r>
    </w:p>
    <w:p w14:paraId="4844B854" w14:textId="77777777" w:rsidR="0075790C" w:rsidRDefault="00000000">
      <w:r>
        <w:t>This principle is essential because canonical interpretation begins by establishing what the text means where it occurs. Only then are we prepared to ask how Scripture later receives and develops that meaning. Nowhere is that discipline more important than in the treatment of one of the most significant—and frequently mishandled—figures in biblical eschatology: Antiochus IV Epiphanes.</w:t>
      </w:r>
    </w:p>
    <w:p w14:paraId="0F605CBD" w14:textId="77777777" w:rsidR="0075790C" w:rsidRDefault="00000000">
      <w:pPr>
        <w:pStyle w:val="Heading1"/>
      </w:pPr>
      <w:r>
        <w:t>3. Antiochus IV and the Historical Reality Behind the Pattern</w:t>
      </w:r>
    </w:p>
    <w:p w14:paraId="7ED2798D" w14:textId="77777777" w:rsidR="0075790C" w:rsidRDefault="00000000">
      <w:r>
        <w:t>Antiochus IV Epiphanes ruled the Seleucid kingdom from 175 to 164 BC, during the turbulent period that followed the fragmentation of Alexander the Great’s empire. Judea occupied an especially vulnerable position between the Ptolemaic kingdom to the south and the Seleucid kingdom to the north, and the repeated struggles between these powers form the historical background for much of Daniel 11.</w:t>
      </w:r>
    </w:p>
    <w:p w14:paraId="6B8E0D95" w14:textId="77777777" w:rsidR="0075790C" w:rsidRDefault="00000000">
      <w:r>
        <w:t>Daniel 8 places us explicitly within this Greek world, while Daniel 11 traces the conflict between northern and southern kingdoms until a “despicable person” emerges in verse 21. From that point through verse 35, the correspondence with the historical Antiochus is extraordinarily strong. His Egyptian campaigns, political intrigue, hostility toward the covenant, humiliation by western power, collaboration with Jewish Hellenizing factions, interference with Temple worship, cessation of regular sacrifice, and the abomination associated with the sanctuary crisis all belong naturally within the historical world of his reign.</w:t>
      </w:r>
    </w:p>
    <w:p w14:paraId="43ABF49B" w14:textId="77777777" w:rsidR="0075790C" w:rsidRDefault="00000000">
      <w:r>
        <w:t>Responsible Christian interpretation should therefore resist the temptation to hurry past Antiochus in its eagerness to reach a future Antichrist. Antiochus was not merely an illustrative figure placed in history to provide clues about someone who would appear thousands of years later. He was an actual ruler whose policies entered the homes, worship, identity, and suffering of real Jewish people. The Maccabean literature is especially valuable at this point because it preserves Jewish memories of the persecution, internal compromise, resistance, martyrdom, and eventual rededication of the Temple.</w:t>
      </w:r>
    </w:p>
    <w:p w14:paraId="36D3B24E" w14:textId="77777777" w:rsidR="0075790C" w:rsidRDefault="00000000">
      <w:r>
        <w:t>For that reason, Antiochus must first be allowed to be Antiochus. Recognizing the historical fulfillment does not diminish the eschatological significance of the passage. In fact, it provides the historical substance necessary for understanding how the biblical pattern develops.</w:t>
      </w:r>
    </w:p>
    <w:p w14:paraId="726C2590" w14:textId="77777777" w:rsidR="0075790C" w:rsidRDefault="00000000">
      <w:r>
        <w:t>Antiochus becomes particularly important because his reign allows us to distinguish three related but different categories: historical fulfillment, theological pattern, and eschatological prototype.</w:t>
      </w:r>
    </w:p>
    <w:p w14:paraId="39E9ED3D" w14:textId="77777777" w:rsidR="0075790C" w:rsidRDefault="00000000">
      <w:r>
        <w:t xml:space="preserve">At the historical level, Antiochus genuinely fulfills major portions of Daniel’s Greek-period prophecy. The sanctuary crisis, suppression of covenant practices, cessation of sacrifice, persecution, and abomination belong concretely to his reign. At the theological level, however, his behavior embodies something larger than his own biography. He magnifies himself, employs deception, rewards compromise, attacks covenant fidelity, interferes with worship, and persecutes those who remain faithful. Political authority has crossed a </w:t>
      </w:r>
      <w:r>
        <w:lastRenderedPageBreak/>
        <w:t>theological boundary because it is no longer content merely to govern; it has begun to claim authority over what belongs to God.</w:t>
      </w:r>
    </w:p>
    <w:p w14:paraId="5E3F149A" w14:textId="77777777" w:rsidR="0075790C" w:rsidRDefault="00000000">
      <w:r>
        <w:t>The third dimension emerges only as we continue through the canon. Jesus later speaks of “the abomination of desolation which was spoken of through Daniel the prophet” in connection with events still future from His earthly ministry (Matthew 24:15; Mark 13:14). Whatever conclusions we reach concerning the relationship between Jesus’ warning, the destruction of Jerusalem in AD 70, and a still-future eschatological fulfillment, His use of Daniel demonstrates that the Antiochene crisis did not exhaust the canonical usefulness of Daniel’s language.</w:t>
      </w:r>
    </w:p>
    <w:p w14:paraId="350630D0" w14:textId="77777777" w:rsidR="0075790C" w:rsidRDefault="00000000">
      <w:r>
        <w:t>Paul likewise describes the “man of lawlessness” as one who opposes and exalts himself above every so-called god or object of worship (2 Thessalonians 2:3–4), language that strongly recalls Daniel’s portrait of arrogant self-exaltation. Revelation subsequently presents a beast that speaks blasphemies, wages war against the saints, exercises authority for a measured period, and demands allegiance.</w:t>
      </w:r>
    </w:p>
    <w:p w14:paraId="498B5F5F" w14:textId="77777777" w:rsidR="0075790C" w:rsidRDefault="00000000">
      <w:r>
        <w:t>The canonical progression therefore does not require us to identify Antiochus numerically with the final Antichrist. Rather, Antiochus historically embodies the Danielic pattern so concretely that later Scripture can employ that theological grammar when describing subsequent and climactic opposition to God. Historical fulfillment is not erased when an event becomes typological; it is precisely the reality of the historical fulfillment that gives the type its substance.</w:t>
      </w:r>
    </w:p>
    <w:p w14:paraId="02D6A81E" w14:textId="77777777" w:rsidR="0075790C" w:rsidRDefault="00000000">
      <w:pPr>
        <w:pStyle w:val="Heading1"/>
      </w:pPr>
      <w:r>
        <w:t>4. The Widening Horizon of Daniel 11</w:t>
      </w:r>
    </w:p>
    <w:p w14:paraId="7FFC29E3" w14:textId="77777777" w:rsidR="0075790C" w:rsidRDefault="00000000">
      <w:r>
        <w:t>The closing portion of Daniel 11 presents one of the most difficult interpretive questions in the book. Through verse 35, the correspondence with Antiochus is exceptionally strong. Beginning with verse 36, however, the ruler’s self-exaltation intensifies and the narrative begins moving toward “the time of the end.” The campaigns and final death described in verses 40–45 do not correspond neatly with the surviving historical accounts of Antiochus’s final eastern campaign and death in 164 BC.</w:t>
      </w:r>
    </w:p>
    <w:p w14:paraId="07DFE301" w14:textId="77777777" w:rsidR="0075790C" w:rsidRDefault="00000000">
      <w:r>
        <w:t>This difficulty deserves to be acknowledged rather than hidden. Critical interpreters commonly understand the discrepancy as evidence that Daniel was composed during the Antiochene crisis. According to that reading, the writer accurately narrates events already experienced and then incorrectly anticipates Antiochus’s future. That conclusion belongs within a broader second-century dating of Daniel and should be represented fairly rather than caricatured.</w:t>
      </w:r>
    </w:p>
    <w:p w14:paraId="33145962" w14:textId="77777777" w:rsidR="0075790C" w:rsidRDefault="00000000">
      <w:r>
        <w:t>A traditional predictive reading has another possibility. Antiochus dominates the preceding material, but the prophetic horizon subsequently broadens—whether beginning precisely at verse 36 or becoming unmistakable somewhat later—toward a climactic ruler whose destruction leads directly into the unparalleled distress and resurrection described in Daniel 12:1–2.</w:t>
      </w:r>
    </w:p>
    <w:p w14:paraId="2EB5CB09" w14:textId="77777777" w:rsidR="0075790C" w:rsidRDefault="00000000">
      <w:r>
        <w:t>Such a transition does not require us to imagine Daniel arbitrarily abandoning one subject and introducing an unrelated figure. Prophetic literature can move from a historical embodiment of a theological pattern toward the ultimate expression of that same pattern. Antiochus provides the concrete historical example of sacrilegious, self-exalting political power; the widening prophetic horizon carries that pattern toward its final manifestation.</w:t>
      </w:r>
    </w:p>
    <w:p w14:paraId="0F3AE839" w14:textId="77777777" w:rsidR="0075790C" w:rsidRDefault="00000000">
      <w:r>
        <w:t>We should nevertheless resist false precision. Daniel does not insert a heading announcing the exact verse at which Antiochus disappears and the Antichrist begins. Responsible exposition can argue that the horizon expands while acknowledging legitimate disagreement concerning the precise point of transition.</w:t>
      </w:r>
    </w:p>
    <w:p w14:paraId="61EB7EEA" w14:textId="77777777" w:rsidR="0075790C" w:rsidRDefault="00000000">
      <w:r>
        <w:lastRenderedPageBreak/>
        <w:t>A helpful way to express the relationship is that Antiochus supplies the historical grammar through which the final ruler can later be understood. The historical ruler is not discarded when the horizon broadens; his history has taught us what the theological pattern looks like when it enters the world.</w:t>
      </w:r>
    </w:p>
    <w:p w14:paraId="2270B74B" w14:textId="77777777" w:rsidR="0075790C" w:rsidRDefault="00000000">
      <w:pPr>
        <w:pStyle w:val="Heading1"/>
      </w:pPr>
      <w:r>
        <w:t>5. Daniel in the World of Second Temple Judaism</w:t>
      </w:r>
    </w:p>
    <w:p w14:paraId="59347B61" w14:textId="77777777" w:rsidR="0075790C" w:rsidRDefault="00000000">
      <w:r>
        <w:t>The movement from Daniel to the New Testament did not take place across an interpretive vacuum. Between the crisis associated with Antiochus IV and the ministry of Jesus lies a substantial period in which Jewish communities continued to wrestle with foreign domination, covenant faithfulness, divine judgment, resurrection, heavenly intervention, and the promised Kingdom of God. Daniel’s visions belonged to that developing theological world, and their language remained available to later Jewish readers seeking to understand both their present circumstances and God’s purposes for the future.</w:t>
      </w:r>
    </w:p>
    <w:p w14:paraId="4D6E2ED9" w14:textId="77777777" w:rsidR="0075790C" w:rsidRDefault="00000000">
      <w:r>
        <w:t>The continued circulation of Daniel within Second Temple Judaism is particularly important. Manuscripts of Daniel discovered among the Dead Sea Scrolls demonstrate that the book was being copied and preserved within the period, while other Jewish apocalyptic writings reveal a broader world of thought in which themes familiar from Daniel continued to receive attention. Works such as 1 Enoch, 4 Ezra, and 2 Baruch are not Scripture and should not be treated as possessing biblical authority, but they are historically valuable because they allow us to observe the intellectual and religious environment in which Jewish interpreters continued to think about oppressive kingdoms, heavenly judgment, resurrection, the vindication of the righteous, and the consummation of history.</w:t>
      </w:r>
    </w:p>
    <w:p w14:paraId="17082947" w14:textId="77777777" w:rsidR="0075790C" w:rsidRDefault="00000000">
      <w:r>
        <w:t>This distinction between authority and historical value is essential. Second Temple literature does not determine what Daniel means, nor does it control our interpretation of Jesus or Revelation. It can, however, help us understand the interpretive world into which Jesus and the apostles spoke. When New Testament writers employ apocalyptic language concerning kingdoms, resurrection, judgment, heavenly conflict, and the end of the age, they are addressing people for whom these questions had been discussed and developed over generations.</w:t>
      </w:r>
    </w:p>
    <w:p w14:paraId="2F245898" w14:textId="77777777" w:rsidR="0075790C" w:rsidRDefault="00000000">
      <w:r>
        <w:t>The importance of this intervening period becomes even clearer when we remember what happened after Antiochus. The Maccabean revolt produced a period of Jewish political independence under the Hasmoneans, but that independence did not become the everlasting kingdom Daniel had envisioned. The Hasmonean period itself became politically complicated, and eventually Roman intervention brought Judea under another Gentile imperial power. Pompey’s conquest of Jerusalem in 63 BC therefore confronted the Jewish people once again with a question that Daniel had never allowed them to forget: How should the people of God understand history when Gentile kingdoms continue to exercise authority over them?</w:t>
      </w:r>
    </w:p>
    <w:p w14:paraId="206783DB" w14:textId="77777777" w:rsidR="0075790C" w:rsidRDefault="00000000">
      <w:r>
        <w:t>Daniel’s answer remained relevant because the apparent delay of the final kingdom did not invalidate the sovereignty of God. The succession of empires was itself part of Daniel’s theological world. Babylon had fallen, Persia had fallen, Alexander’s empire had fragmented, Antiochus had died, and yet the anticipated consummation had not arrived in its fullness. The continued experience of Gentile domination therefore intensified rather than eliminated the questions Daniel had raised.</w:t>
      </w:r>
    </w:p>
    <w:p w14:paraId="3E3A2AB9" w14:textId="77777777" w:rsidR="0075790C" w:rsidRDefault="00000000">
      <w:r>
        <w:t>This helps us understand why Daniel could remain so important when we reach the New Testament period. The book offered more than a collection of predictions awaiting fulfillment. It provided a theological grammar through which God’s people could understand empire, persecution, faithfulness, judgment, resurrection, and divine sovereignty while living in a world where the Kingdom of God had not yet been manifested in its final form.</w:t>
      </w:r>
    </w:p>
    <w:p w14:paraId="5885BD98" w14:textId="77777777" w:rsidR="0075790C" w:rsidRDefault="00000000">
      <w:r>
        <w:lastRenderedPageBreak/>
        <w:t>Second Temple Jewish apocalyptic literature demonstrates that these questions remained alive, but the New Testament introduces a decisive development that cannot be explained merely as another stage in Jewish apocalyptic speculation. The decisive development is Jesus Christ.</w:t>
      </w:r>
    </w:p>
    <w:p w14:paraId="1DC74783" w14:textId="77777777" w:rsidR="0075790C" w:rsidRDefault="00000000">
      <w:r>
        <w:t>The canonical bridge from Daniel to Revelation therefore passes through a historically active Jewish interpretive world, but it does not terminate there. The Son of Man whom Daniel saw is not left as an unidentified apocalyptic figure awaiting endless interpretation. Jesus takes Daniel’s language upon Himself, and in doing so He fundamentally changes the way the Christian reader must follow Daniel’s prophetic vocabulary forward.</w:t>
      </w:r>
    </w:p>
    <w:p w14:paraId="010F3786" w14:textId="77777777" w:rsidR="0075790C" w:rsidRDefault="00000000">
      <w:pPr>
        <w:pStyle w:val="Heading1"/>
      </w:pPr>
      <w:r>
        <w:t>6. Jesus as the Canonical Bridge</w:t>
      </w:r>
    </w:p>
    <w:p w14:paraId="3FD1B55E" w14:textId="77777777" w:rsidR="0075790C" w:rsidRDefault="00000000">
      <w:r>
        <w:t>If we move directly from Antiochus to Revelation, we overlook the most important person standing between them. The decisive canonical bridge from Daniel to Revelation is Jesus Christ, because the New Testament does not merely preserve Daniel’s prophetic vocabulary; Jesus Himself receives and interprets it.</w:t>
      </w:r>
    </w:p>
    <w:p w14:paraId="6B27BEFF" w14:textId="77777777" w:rsidR="0075790C" w:rsidRDefault="00000000">
      <w:r>
        <w:t>Jesus repeatedly identifies Himself as the Son of Man, but the Danielic background becomes particularly explicit during His trial. He tells the high priest that they will see “the Son of Man sitting at the right hand of Power, and coming on the clouds of heaven” (Matthew 26:64; Mark 14:62). Daniel 7:13–14 provides the unmistakable background, where One like a Son of Man comes with the clouds and receives everlasting dominion from the Ancient of Days.</w:t>
      </w:r>
    </w:p>
    <w:p w14:paraId="6ED73EDC" w14:textId="77777777" w:rsidR="0075790C" w:rsidRDefault="00000000">
      <w:r>
        <w:t>Jesus therefore takes Daniel’s Son of Man imagery upon Himself. The mysterious heavenly ruler whom Daniel saw receiving an everlasting kingdom is now interpreted Christologically. The identification is crucial for everything that follows because Revelation does not inherit Daniel’s imagery apart from the Gospel; John receives a Danielic vocabulary that has already been centered upon Jesus.</w:t>
      </w:r>
    </w:p>
    <w:p w14:paraId="5293726F" w14:textId="77777777" w:rsidR="0075790C" w:rsidRDefault="00000000">
      <w:r>
        <w:t>At the same time, Jesus carries forward the other side of Daniel’s prophetic world. In the Olivet Discourse He invokes Daniel’s “abomination of desolation” (Matthew 24:15; Mark 13:14), demonstrating that sacrilegious opposition remains a meaningful prophetic category even after Antiochus. Jesus thus preserves both poles of Daniel’s theology: beastly opposition continues to appear within history, but the Son of Man receives the everlasting kingdom.</w:t>
      </w:r>
    </w:p>
    <w:p w14:paraId="7D99F78B" w14:textId="77777777" w:rsidR="0075790C" w:rsidRDefault="00000000">
      <w:r>
        <w:t>This becomes one of our most important safeguards when approaching Revelation. The beasts may be dramatic, the dragon may be terrifying, and Babylon may exercise enormous seductive power, but none of them stands at the theological center of the book. Daniel has already told us where the story is going, and Jesus has already identified the One who receives the kingdom.</w:t>
      </w:r>
    </w:p>
    <w:p w14:paraId="16BA8CEE" w14:textId="77777777" w:rsidR="0075790C" w:rsidRDefault="00000000">
      <w:pPr>
        <w:pStyle w:val="Heading1"/>
      </w:pPr>
      <w:r>
        <w:t>7. Rome and the Continuing Pattern of Beastly Empire</w:t>
      </w:r>
    </w:p>
    <w:p w14:paraId="0DBD3CA3" w14:textId="77777777" w:rsidR="0075790C" w:rsidRDefault="00000000">
      <w:r>
        <w:t>Between Antiochus and Revelation stands Rome. Roman forces under Pompey conquered Jerusalem in 63 BC, and Roman political authority subsequently shaped the world into which Jesus was born. Judea lived beneath client kings and Roman governors, Jesus was crucified under Pontius Pilate, and following the Jewish revolt Roman forces destroyed Jerusalem and the Temple in AD 70.</w:t>
      </w:r>
    </w:p>
    <w:p w14:paraId="2FCBF934" w14:textId="77777777" w:rsidR="0075790C" w:rsidRDefault="00000000">
      <w:r>
        <w:t>The Antiochene crisis was therefore not the last occasion on which Jerusalem, worship, and imperial authority would collide. Jesus’ use of Daniel’s abomination language makes this historical relationship particularly significant. Antiochus had provided an earlier embodiment of sacrilegious imperial power, while Rome could embody the same theological pattern in a different historical setting without simply becoming another Antiochus.</w:t>
      </w:r>
    </w:p>
    <w:p w14:paraId="3F241E60" w14:textId="77777777" w:rsidR="0075790C" w:rsidRDefault="00000000">
      <w:r>
        <w:lastRenderedPageBreak/>
        <w:t>By the time we enter the world addressed by Revelation, Roman imperial power dominates the Mediterranean. John’s churches live within that political, cultural, religious, and economic environment, which means Rome must be taken seriously when interpreting Revelation. John’s first readers did not need a twenty-first-century newspaper to understand the pressures that imperial power could exert upon allegiance and worship.</w:t>
      </w:r>
    </w:p>
    <w:p w14:paraId="67AE2496" w14:textId="77777777" w:rsidR="0075790C" w:rsidRDefault="00000000">
      <w:r>
        <w:t>Yet taking Rome seriously does not require us to conclude that Rome exhausts Revelation’s theology of beastly empire. Daniel has already prepared us to recognize how historical powers can genuinely embody a theological pattern without exhausting that pattern. Antiochus and Rome are therefore not symbolic placeholders that should be discarded in favor of some future ruler, but neither must either historical manifestation represent the final extent of what Scripture means by beastly power.</w:t>
      </w:r>
    </w:p>
    <w:p w14:paraId="1EBE74EC" w14:textId="77777777" w:rsidR="0075790C" w:rsidRDefault="00000000">
      <w:r>
        <w:t>This layered approach allows us to respect history while remaining open to eschatological consummation. It also prevents prophecy from becoming a guessing game in which each generation simply replaces yesterday’s candidate for the beast with today’s most threatening political figure.</w:t>
      </w:r>
    </w:p>
    <w:p w14:paraId="0B9840D4" w14:textId="77777777" w:rsidR="0075790C" w:rsidRDefault="00000000">
      <w:pPr>
        <w:pStyle w:val="Heading1"/>
      </w:pPr>
      <w:r>
        <w:t>8. How Revelation Receives and Develops Daniel</w:t>
      </w:r>
    </w:p>
    <w:p w14:paraId="6AFBB63E" w14:textId="77777777" w:rsidR="0075790C" w:rsidRDefault="00000000">
      <w:r>
        <w:t>One of the clearest demonstrations that Revelation expects familiarity with Daniel appears in Revelation 13. Daniel 7 presents four beasts emerging successively from the sea, with imagery associated with a lion, a bear, a leopard, and a terrifying fourth beast possessing ten horns. John also sees a beast rising from the sea, but his beast combines features that Daniel had distributed among several kingdoms. It has ten horns and seven heads, resembles a leopard, possesses feet like a bear, and has a mouth like a lion (Revelation 13:1–2).</w:t>
      </w:r>
    </w:p>
    <w:p w14:paraId="558B4F53" w14:textId="77777777" w:rsidR="0075790C" w:rsidRDefault="00000000">
      <w:r>
        <w:t>John has deliberately gathered Daniel’s successive beasts into a composite figure. This is not accidental borrowing but theological interpretation. Daniel portrayed successive beastly empires, while Revelation gathers their characteristics into a cumulative expression of rebellious political power. The historical empires may have passed from the stage, but the theological character of human authority organized in opposition to God has not disappeared.</w:t>
      </w:r>
    </w:p>
    <w:p w14:paraId="5C6F0515" w14:textId="77777777" w:rsidR="0075790C" w:rsidRDefault="00000000">
      <w:r>
        <w:t>This observation should govern our interpretation before we begin asking whether a particular modern nation is represented. Revelation’s beast belongs first to the biblical theology of empire. Only after establishing that canonical foundation are we prepared to consider how the imagery may move toward a final eschatological expression.</w:t>
      </w:r>
    </w:p>
    <w:p w14:paraId="2A22DFFB" w14:textId="77777777" w:rsidR="0075790C" w:rsidRDefault="00000000">
      <w:r>
        <w:t>Revelation does something equally significant with Daniel’s positive imagery. In Daniel 7, the Ancient of Days is described with clothing white as snow and hair like pure wool, while the One like a Son of Man approaches Him and receives everlasting dominion. When John encounters the glorified Christ in Revelation 1, he sees “one like a son of man,” but then describes His head and hair as white like wool and snow (Revelation 1:13–14).</w:t>
      </w:r>
    </w:p>
    <w:p w14:paraId="16F7627F" w14:textId="77777777" w:rsidR="0075790C" w:rsidRDefault="00000000">
      <w:r>
        <w:t>John has taken imagery associated in Daniel with the Ancient of Days and applied it to the Son of Man. The theological significance is profound. Jesus is not merely the human-like figure who receives the kingdom; He is portrayed with attributes belonging to Daniel’s divine Judge. The One who receives dominion also participates in the identity and authority of the One before whom the kingdoms are judged.</w:t>
      </w:r>
    </w:p>
    <w:p w14:paraId="2B8A7276" w14:textId="77777777" w:rsidR="0075790C" w:rsidRDefault="00000000">
      <w:r>
        <w:t>Without Daniel 7, much of the theological force of Revelation 1 is diminished. The Old Testament therefore functions as far more than background information for Revelation. It supplies the theological grammar through which John’s vision of Christ becomes intelligible.</w:t>
      </w:r>
    </w:p>
    <w:p w14:paraId="7955E7EA" w14:textId="77777777" w:rsidR="0075790C" w:rsidRDefault="00000000">
      <w:pPr>
        <w:pStyle w:val="Heading1"/>
      </w:pPr>
      <w:r>
        <w:lastRenderedPageBreak/>
        <w:t>9. Measured Evil, Heavenly Conflict, and Faithful Witness</w:t>
      </w:r>
    </w:p>
    <w:p w14:paraId="6FAEEE0C" w14:textId="77777777" w:rsidR="0075790C" w:rsidRDefault="00000000">
      <w:r>
        <w:t>Daniel repeatedly emphasizes that oppressive power operates within limits established by God. The arrogant horn persecutes the saints for “a time, times, and half a time” (Daniel 7:25), an expression that appears again in Daniel 12:7. Other measured periods occur throughout the visions, reinforcing the conviction that even severe persecution possesses boundaries established by divine sovereignty.</w:t>
      </w:r>
    </w:p>
    <w:p w14:paraId="24EF2DE2" w14:textId="77777777" w:rsidR="0075790C" w:rsidRDefault="00000000">
      <w:r>
        <w:t>Revelation enters this same temporal world. Forty-two months appear in Revelation 11:2 and 13:5, 1,260 days appear in Revelation 11:3 and 12:6, and “a time and times and half a time” appears again in Revelation 12:14. The mathematical relationship is readily apparent, but the theological significance is more important than the arithmetic. Beastly power may appear unrestricted from the perspective of those suffering beneath it, yet heaven has already measured its duration. Evil can be severe without ever becoming sovereign.</w:t>
      </w:r>
    </w:p>
    <w:p w14:paraId="06C003C2" w14:textId="77777777" w:rsidR="0075790C" w:rsidRDefault="00000000">
      <w:r>
        <w:t>The same continuity appears in the unseen conflict. Daniel 10 introduces Michael within a spiritual struggle associated with Persia and Greece, while Daniel 12:1 speaks of Michael in connection with a period of extraordinary distress. Revelation 12 names Michael again, now leading angels in conflict against the dragon.</w:t>
      </w:r>
    </w:p>
    <w:p w14:paraId="0F5CD5FD" w14:textId="77777777" w:rsidR="0075790C" w:rsidRDefault="00000000">
      <w:r>
        <w:t>This continuity invites recognition but also requires restraint. Scripture reveals a genuine unseen dimension to historical conflict without providing a comprehensive map of the spiritual world. Daniel himself does not receive exhaustive explanations of everything he encounters, and Revelation does not authorize speculative angelic geography. We should acknowledge what Scripture reveals while resisting the temptation to claim mastery over what it leaves unexplained.</w:t>
      </w:r>
    </w:p>
    <w:p w14:paraId="7789FA56" w14:textId="77777777" w:rsidR="0075790C" w:rsidRDefault="00000000">
      <w:r>
        <w:t>Daniel and Revelation also share a remarkably consistent theology of faithful witness. Daniel’s saints are worn down by the arrogant horn, while those who remain faithful during the Antiochene crisis instruct many even as they suffer persecution. If Daniel ended with their suffering, faithfulness might appear to have failed. Daniel 12, however, changes the definition of victory by introducing resurrection and everlasting vindication.</w:t>
      </w:r>
    </w:p>
    <w:p w14:paraId="0355B4A0" w14:textId="77777777" w:rsidR="0075790C" w:rsidRDefault="00000000">
      <w:r>
        <w:t>Revelation develops the same theology. The beast makes war against the saints, yet Revelation 12:11 describes the followers of the Lamb as conquering through His blood and through the word of their testimony even when faithfulness costs them their lives. From the perspective of empire, martyrdom looks like defeat; from the perspective of resurrection, death cannot render the final verdict.</w:t>
      </w:r>
    </w:p>
    <w:p w14:paraId="09FF0983" w14:textId="77777777" w:rsidR="0075790C" w:rsidRDefault="00000000">
      <w:r>
        <w:t>The Kingdom of God therefore defines victory differently from beastly empire. Earthly kingdoms conquer by coercing, subduing, and killing. God’s people conquer by remaining faithful to the Lamb because resurrection guarantees that no persecuting power possesses ultimate authority over their destiny.</w:t>
      </w:r>
    </w:p>
    <w:p w14:paraId="181CA096" w14:textId="77777777" w:rsidR="0075790C" w:rsidRDefault="00000000">
      <w:pPr>
        <w:pStyle w:val="Heading1"/>
      </w:pPr>
      <w:r>
        <w:t>10. Judgment, Resurrection, and the Transformation of Babylon</w:t>
      </w:r>
    </w:p>
    <w:p w14:paraId="1D496499" w14:textId="77777777" w:rsidR="0075790C" w:rsidRDefault="00000000">
      <w:r>
        <w:t>The heavenly court of Daniel 7 provides another important bridge into Revelation. Daniel sees the court convene and the books opened (Daniel 7:10), while Daniel 12 speaks of those written in the book and describes the dead awakening to everlasting life or everlasting contempt (Daniel 12:1–2). Judgment, divine records, resurrection, and everlasting destiny are therefore already joined within Daniel’s theological world.</w:t>
      </w:r>
    </w:p>
    <w:p w14:paraId="23A50DB6" w14:textId="77777777" w:rsidR="0075790C" w:rsidRDefault="00000000">
      <w:r>
        <w:t>Revelation 20 gathers those themes into its great judgment scene. The dead stand before the throne, books are opened, the Book of Life is opened, and judgment is rendered (Revelation 20:11–15). Revelation does not create this theology from nothing; it carries Daniel’s heavenly court, divine record, resurrection, and two destinies toward their canonical consummation. Earthly rulers may issue verdicts upon the people of God, but Daniel and Revelation insist that another court possesses final jurisdiction.</w:t>
      </w:r>
    </w:p>
    <w:p w14:paraId="0E0BC794" w14:textId="77777777" w:rsidR="0075790C" w:rsidRDefault="00000000">
      <w:r>
        <w:lastRenderedPageBreak/>
        <w:t>The development of Babylon illustrates the same canonical process from another direction. Daniel begins in historical Babylon, the city at the center of the empire that conquered Jerusalem, removed the Temple vessels, and attempted to reshape the identities of Judean exiles. Historical Babylon eventually fell, just as Daniel’s theology of empire required.</w:t>
      </w:r>
    </w:p>
    <w:p w14:paraId="74F41EAD" w14:textId="77777777" w:rsidR="0075790C" w:rsidRDefault="00000000">
      <w:r>
        <w:t>When Revelation speaks of Babylon again, however, the name has acquired a larger theological significance. Revelation 17–18 portrays Babylon as the wealthy, seductive, violent world-city organized in opposition to God. Within John’s Roman setting, Babylon can transparently evoke Rome while simultaneously becoming something greater than Rome—a canonical symbol of human civilization organized in proud resistance to divine rule.</w:t>
      </w:r>
    </w:p>
    <w:p w14:paraId="5449CF9A" w14:textId="77777777" w:rsidR="0075790C" w:rsidRDefault="00000000">
      <w:r>
        <w:t>The development resembles what we have already observed with Antiochus. Historical reality does not disappear when it becomes typological. Instead, the historical reality gives the later symbol its theological substance. Babylon can become a recurring biblical pattern precisely because the historical Babylon so clearly embodied the arrogance and imperial domination that later Scripture wishes to describe.</w:t>
      </w:r>
    </w:p>
    <w:p w14:paraId="2EAE316B" w14:textId="77777777" w:rsidR="0075790C" w:rsidRDefault="00000000">
      <w:pPr>
        <w:pStyle w:val="Heading1"/>
      </w:pPr>
      <w:r>
        <w:t>11. From Antiochus to the Final Beast</w:t>
      </w:r>
    </w:p>
    <w:p w14:paraId="6BAAB3FB" w14:textId="77777777" w:rsidR="0075790C" w:rsidRDefault="00000000">
      <w:r>
        <w:t>We are now in a position to describe the pattern with greater precision. Nebuchadnezzar demanded worship of the image he erected. Antiochus attacked covenant worship and desecrated the sanctuary. Rome embodied imperial authority capable of destroying Jerusalem and exerting pressure upon the people of God. Revelation gathers the characteristics of beastly empire into a climactic portrayal of political power demanding allegiance and making war against the saints.</w:t>
      </w:r>
    </w:p>
    <w:p w14:paraId="0EC7836C" w14:textId="77777777" w:rsidR="0075790C" w:rsidRDefault="00000000">
      <w:r>
        <w:t>These figures and kingdoms are not interchangeable, and Scripture does not require us to collapse them into a single identity. What connects them is the recurring theological pattern in which human authority crosses its God-given boundaries and begins claiming allegiance that belongs ultimately to God.</w:t>
      </w:r>
    </w:p>
    <w:p w14:paraId="1709749E" w14:textId="77777777" w:rsidR="0075790C" w:rsidRDefault="00000000">
      <w:r>
        <w:t>This also helps us employ the familiar Christian term Antichrist more carefully. The word itself does not occur in Daniel or Revelation but in the Johannine letters, where John can speak both of “the antichrist” who is coming and of “many antichrists” already present (1 John 2:18). Christian theology commonly uses the term as a convenient synthesis for several biblical strands: Daniel’s arrogant ruler, Jesus’ warnings, Paul’s man of lawlessness, John’s antichrist terminology, and Revelation’s beast.</w:t>
      </w:r>
    </w:p>
    <w:p w14:paraId="60CB9595" w14:textId="77777777" w:rsidR="0075790C" w:rsidRDefault="00000000">
      <w:r>
        <w:t>That synthesis can be legitimate as long as we remember that it is a synthesis. No single biblical passage contains every feature commonly assembled under the heading Antichrist. Antiochus remains particularly important because he gives the theological pattern historical substance. His reign demonstrates how anti-God authority operates through political insecurity, deception, collaboration, cultural pressure, interference with worship, religious coercion, persecution, and eventually violence.</w:t>
      </w:r>
    </w:p>
    <w:p w14:paraId="7D365A34" w14:textId="77777777" w:rsidR="0075790C" w:rsidRDefault="00000000">
      <w:r>
        <w:t>The progression is therefore not a simple equation in which Antiochus equals Rome, Rome equals the Antichrist, and the Antichrist equals whichever contemporary ruler happens to attract attention. Scripture presents a recurring pattern with genuine historical embodiments while allowing that pattern to move toward a final culmination. Antiochus supplies an especially important portion of the historical grammar through which later expressions of beastly power become intelligible.</w:t>
      </w:r>
    </w:p>
    <w:p w14:paraId="292F7E5E" w14:textId="77777777" w:rsidR="0075790C" w:rsidRDefault="00000000">
      <w:pPr>
        <w:pStyle w:val="Heading1"/>
      </w:pPr>
      <w:r>
        <w:t>12. From Daniel 12 to Revelation 1</w:t>
      </w:r>
    </w:p>
    <w:p w14:paraId="1E0FB132" w14:textId="77777777" w:rsidR="0075790C" w:rsidRDefault="00000000">
      <w:r>
        <w:t xml:space="preserve">The ending of Daniel and the beginning of Revelation deserve to be read together because the transition between them reveals how profoundly the resurrection of Jesus changes the prophetic horizon. Daniel closes </w:t>
      </w:r>
      <w:r>
        <w:lastRenderedPageBreak/>
        <w:t>with unresolved expectation. His final chapter speaks of resurrection, everlasting destinies, measured suffering, sealed revelation, and the personal promise that Daniel will rest and eventually rise to receive his allotted inheritance. Daniel has seen the Son of Man from a distance and has been given a glimpse of a kingdom whose full realization remains beyond his lifetime.</w:t>
      </w:r>
    </w:p>
    <w:p w14:paraId="5B0D84DC" w14:textId="77777777" w:rsidR="0075790C" w:rsidRDefault="00000000">
      <w:r>
        <w:t>John begins Revelation from the other side of the resurrection of Jesus Christ. He does not merely await an unidentified Son of Man who will someday appear. The figure standing before John is “one like a son of man,” clothed in royal-priestly splendor, with eyes like flame, feet like burnished bronze, a voice like many waters, and hair white like wool and snow (Revelation 1:12–16). Daniel’s imagery has become unmistakably Christological, and the prophetic expectation of the everlasting ruler has become centered upon the risen Jesus.</w:t>
      </w:r>
    </w:p>
    <w:p w14:paraId="30AEC084" w14:textId="77777777" w:rsidR="0075790C" w:rsidRDefault="00000000">
      <w:r>
        <w:t>Revelation identifies Him as “the firstborn of the dead, and the ruler of the kings of the earth” (Revelation 1:5). That title begins answering Daniel before John’s later visions even unfold. The kings of the earth are not waiting to discover whether Christ might someday become sovereign; the risen Christ already stands above them. Revelation will disclose how that sovereignty becomes publicly and finally manifest within creation.</w:t>
      </w:r>
    </w:p>
    <w:p w14:paraId="3B1C6491" w14:textId="77777777" w:rsidR="0075790C" w:rsidRDefault="00000000">
      <w:r>
        <w:t>This is why Christian eschatology should never allow the Antichrist to become more interesting than Christ. The canonical road from Daniel does not ultimately lead us to the beast but to the Son of Man, and the purpose of understanding the beast is precisely to recognize the superiority and permanence of the kingdom belonging to Christ.</w:t>
      </w:r>
    </w:p>
    <w:p w14:paraId="4B4AD5A2" w14:textId="77777777" w:rsidR="0075790C" w:rsidRDefault="00000000">
      <w:pPr>
        <w:pStyle w:val="Heading1"/>
      </w:pPr>
      <w:r>
        <w:t>13. The Path of the Gentiles Reaches Its Destination</w:t>
      </w:r>
    </w:p>
    <w:p w14:paraId="10F28238" w14:textId="77777777" w:rsidR="0075790C" w:rsidRDefault="00000000">
      <w:r>
        <w:t>We can now return to the theological question with which Daniel began. If Jerusalem could be conquered, the Temple violated, God’s people exiled, and Gentile rulers permitted to dominate history, what had become of the Kingdom of God?</w:t>
      </w:r>
    </w:p>
    <w:p w14:paraId="427A5411" w14:textId="77777777" w:rsidR="0075790C" w:rsidRDefault="00000000">
      <w:r>
        <w:t>Daniel answered that question progressively rather than all at once. Daniel 2 showed the succession of human kingdoms giving way before the kingdom established by God. Daniel 7 portrayed beastly empire standing before the judgment of the Ancient of Days while the Son of Man received everlasting dominion. Daniel 12 carried the promise beyond political deliverance by revealing that even death could not overturn God’s final verdict concerning His faithful people.</w:t>
      </w:r>
    </w:p>
    <w:p w14:paraId="69F7F314" w14:textId="77777777" w:rsidR="0075790C" w:rsidRDefault="00000000">
      <w:r>
        <w:t>Revelation receives these themes and carries them toward their final horizon. The beast is judged, Babylon falls, the dead are raised, the books are opened, death and Hades themselves are defeated, and the New Jerusalem appears. The announcement of Revelation 11:15 captures the destination toward which Daniel’s theology has been moving: “The kingdom of the world has become the kingdom of our Lord and of His Christ.”</w:t>
      </w:r>
    </w:p>
    <w:p w14:paraId="68353D79" w14:textId="77777777" w:rsidR="0075790C" w:rsidRDefault="00000000">
      <w:r>
        <w:t>Daniel 1:1–2 and Revelation 11:15 therefore provide remarkable canonical bookends. Daniel begins with Jerusalem apparently subjected to Gentile power and sacred vessels carried into Babylon, while Revelation announces the ultimate reversal in which the kingdom of the world belongs openly and finally to God and His Christ.</w:t>
      </w:r>
    </w:p>
    <w:p w14:paraId="5D844AC9" w14:textId="77777777" w:rsidR="0075790C" w:rsidRDefault="00000000">
      <w:r>
        <w:t>This is the theological movement I have described as the Path of the Gentiles. It is not a story in which God temporarily loses control while human kingdoms determine the course of history. Rather, it is the long biblical account of human kingdoms exercising genuine but bounded authority beneath the sovereignty of God until the temporary character of their dominion is finally exposed by the everlasting Kingdom of Christ.</w:t>
      </w:r>
    </w:p>
    <w:p w14:paraId="3735D637" w14:textId="77777777" w:rsidR="0075790C" w:rsidRDefault="00000000">
      <w:pPr>
        <w:pStyle w:val="Heading1"/>
      </w:pPr>
      <w:r>
        <w:lastRenderedPageBreak/>
        <w:t>Reading Revelation After Daniel</w:t>
      </w:r>
    </w:p>
    <w:p w14:paraId="2767C39D" w14:textId="77777777" w:rsidR="0075790C" w:rsidRDefault="00000000">
      <w:r>
        <w:t>Tracing this canonical movement gives us several interpretive commitments that should govern our approach to Revelation.</w:t>
      </w:r>
    </w:p>
    <w:p w14:paraId="52C82A63" w14:textId="77777777" w:rsidR="0075790C" w:rsidRDefault="00000000">
      <w:r>
        <w:t>We should begin with the biblical source of John’s imagery before asking what that imagery might mean in our own time. Daniel is indispensable, but John also draws extensively from Genesis, Exodus, Psalms, Isaiah, Ezekiel, and Zechariah. Revelation assumes a reader whose imagination has been formed by Scripture, and its symbols should therefore be interpreted first within that scriptural world.</w:t>
      </w:r>
    </w:p>
    <w:p w14:paraId="640EF553" w14:textId="77777777" w:rsidR="0075790C" w:rsidRDefault="00000000">
      <w:r>
        <w:t>At the same time, we must respect John’s first-century setting. Revelation addressed actual churches living within the Roman imperial environment, so an interpretation that could have meant nothing intelligible to its original hearers deserves careful scrutiny. Respecting the first-century setting, however, does not require us to assume that every pattern is exhausted there. Antiochus has already demonstrated how an earlier historical referent can remain real while its theological pattern is subsequently reused.</w:t>
      </w:r>
    </w:p>
    <w:p w14:paraId="2CE6576E" w14:textId="77777777" w:rsidR="0075790C" w:rsidRDefault="00000000">
      <w:r>
        <w:t>We must therefore allow canonical development while distinguishing typology from identity. Similarity does not require two figures to be numerically identical, nor does the reuse of an image erase its earlier historical meaning. Revelation itself demonstrates this freedom by combining Daniel’s several beasts into a single composite figure. Apocalyptic imagery functions theologically and literarily; it should not be reduced to a cryptographic code in which every symbol possesses only one possible historical counterpart.</w:t>
      </w:r>
    </w:p>
    <w:p w14:paraId="1BB4EE7B" w14:textId="77777777" w:rsidR="0075790C" w:rsidRDefault="00000000">
      <w:r>
        <w:t>This also means that Scripture should establish the pattern before contemporary events are permitted to supply possible illustrations. Modern headlines may resemble biblical patterns, but resemblance alone cannot prove fulfillment. Our confidence should correspond to the evidence provided by the text, and where Daniel or Revelation leaves details unresolved, responsible interpretation should be willing to acknowledge that limitation.</w:t>
      </w:r>
    </w:p>
    <w:p w14:paraId="072D9E28" w14:textId="77777777" w:rsidR="0075790C" w:rsidRDefault="00000000">
      <w:r>
        <w:t>Most importantly, Revelation must remain centered upon Christ. The book is not primarily a revelation of the beast, Babylon, the Antichrist, or the chronology of the final crisis. It is “the revelation of Jesus Christ” (Revelation 1:1). Daniel’s Son of Man has become John’s risen Lord, and every beastly kingdom must ultimately be interpreted in relation to His everlasting dominion.</w:t>
      </w:r>
    </w:p>
    <w:p w14:paraId="7C192438" w14:textId="77777777" w:rsidR="0075790C" w:rsidRDefault="00000000">
      <w:pPr>
        <w:pStyle w:val="Heading1"/>
      </w:pPr>
      <w:r>
        <w:t>Read These Texts Together</w:t>
      </w:r>
    </w:p>
    <w:p w14:paraId="6B8F6151" w14:textId="77777777" w:rsidR="0075790C" w:rsidRDefault="00000000">
      <w:r>
        <w:t>One of the most effective ways to recognize the canonical relationship between Daniel and Revelation is simply to place the biblical texts beside one another. The purpose of the following readings is not to suggest that every later passage is merely a repetition of the earlier one. Rather, they allow us to observe how biblical images and theological patterns are preserved, interpreted, combined, and developed as the canon moves toward Christ and the final consummation.</w:t>
      </w:r>
    </w:p>
    <w:p w14:paraId="76954CB2" w14:textId="77777777" w:rsidR="0075790C" w:rsidRDefault="00000000">
      <w:pPr>
        <w:pStyle w:val="Heading2"/>
      </w:pPr>
      <w:r>
        <w:t>Kingdoms, Beasts, and Human Empire</w:t>
      </w:r>
    </w:p>
    <w:p w14:paraId="58AC34A2" w14:textId="77777777" w:rsidR="0075790C" w:rsidRDefault="00000000">
      <w:r>
        <w:rPr>
          <w:i/>
        </w:rPr>
        <w:t>Daniel 2:31–45 → Daniel 7:1–28 → Revelation 13:1–10</w:t>
      </w:r>
    </w:p>
    <w:p w14:paraId="616C2150" w14:textId="77777777" w:rsidR="0075790C" w:rsidRDefault="00000000">
      <w:r>
        <w:t>Begin with Nebuchadnezzar’s magnificent image and then compare it with Daniel’s vision of the beasts. The movement from Daniel 2 to Daniel 7 already demonstrates how Scripture can portray the same broad reality from different theological perspectives. Then read Revelation 13 and observe how John gathers characteristics belonging to Daniel’s several beasts into a single composite figure. The progression helps us see why Revelation’s beast should first be understood within the biblical theology of empire before attempts are made to identify it with a contemporary political power.</w:t>
      </w:r>
    </w:p>
    <w:p w14:paraId="0C46DA93" w14:textId="77777777" w:rsidR="0075790C" w:rsidRDefault="00000000">
      <w:pPr>
        <w:pStyle w:val="Heading2"/>
      </w:pPr>
      <w:r>
        <w:lastRenderedPageBreak/>
        <w:t>The Son of Man and the Divine King</w:t>
      </w:r>
    </w:p>
    <w:p w14:paraId="153BEB15" w14:textId="77777777" w:rsidR="0075790C" w:rsidRDefault="00000000">
      <w:r>
        <w:rPr>
          <w:i/>
        </w:rPr>
        <w:t>Daniel 7:9–14 → Matthew 26:63–64 → Revelation 1:12–18</w:t>
      </w:r>
    </w:p>
    <w:p w14:paraId="36B64884" w14:textId="77777777" w:rsidR="0075790C" w:rsidRDefault="00000000">
      <w:r>
        <w:t>Daniel sees the Ancient of Days seated in judgment and One like a Son of Man approaching with the clouds to receive everlasting dominion. At His trial, Jesus deliberately takes the Son of Man language upon Himself. Revelation then presents the risen Christ as “one like a son of man” while also applying to Him imagery that Daniel had associated with the Ancient of Days. Reading these passages together reveals a remarkable canonical progression from Daniel’s vision, through Jesus’ self-identification, to John’s explicitly Christological presentation of the heavenly ruler.</w:t>
      </w:r>
    </w:p>
    <w:p w14:paraId="0A08B929" w14:textId="77777777" w:rsidR="0075790C" w:rsidRDefault="00000000">
      <w:pPr>
        <w:pStyle w:val="Heading2"/>
      </w:pPr>
      <w:r>
        <w:t>Sacrilege, Self-Exaltation, and Beastly Power</w:t>
      </w:r>
    </w:p>
    <w:p w14:paraId="0BB41F22" w14:textId="77777777" w:rsidR="0075790C" w:rsidRDefault="00000000">
      <w:r>
        <w:rPr>
          <w:i/>
        </w:rPr>
        <w:t>Daniel 8:9–14; 11:21–35 → Matthew 24:15 → 2 Thessalonians 2:3–4 → Revelation 13</w:t>
      </w:r>
    </w:p>
    <w:p w14:paraId="181B0889" w14:textId="77777777" w:rsidR="0075790C" w:rsidRDefault="00000000">
      <w:r>
        <w:t>Daniel first gives the pattern concrete historical expression within the Greek successor world and especially the Antiochene crisis. Jesus subsequently employs Daniel’s abomination language, Paul describes a self-exalting man of lawlessness, and Revelation portrays beastly authority demanding allegiance and speaking blasphemously against God. The texts should not be collapsed into a single event or person, but their relationship demonstrates how an historically grounded pattern can continue to develop canonically.</w:t>
      </w:r>
    </w:p>
    <w:p w14:paraId="6023378D" w14:textId="77777777" w:rsidR="0075790C" w:rsidRDefault="00000000">
      <w:pPr>
        <w:pStyle w:val="Heading2"/>
      </w:pPr>
      <w:r>
        <w:t>The Measured Period of Oppression</w:t>
      </w:r>
    </w:p>
    <w:p w14:paraId="4216F683" w14:textId="77777777" w:rsidR="0075790C" w:rsidRDefault="00000000">
      <w:r>
        <w:rPr>
          <w:i/>
        </w:rPr>
        <w:t>Daniel 7:25; 12:7 → Revelation 11:2–3; 12:6, 14; 13:5</w:t>
      </w:r>
    </w:p>
    <w:p w14:paraId="05FBD4B6" w14:textId="77777777" w:rsidR="0075790C" w:rsidRDefault="00000000">
      <w:r>
        <w:t>Daniel’s “time, times, and half a time” reappears in Revelation alongside forty-two months and 1,260 days. The numerical correspondence deserves attention, but the theological message is even more significant. Oppressive power operates within limits established by God. Evil may be terrible, but its apparent dominion is measured rather than absolute.</w:t>
      </w:r>
    </w:p>
    <w:p w14:paraId="291C0AC8" w14:textId="77777777" w:rsidR="0075790C" w:rsidRDefault="00000000">
      <w:pPr>
        <w:pStyle w:val="Heading2"/>
      </w:pPr>
      <w:r>
        <w:t>Michael and the Unseen Conflict</w:t>
      </w:r>
    </w:p>
    <w:p w14:paraId="33D66B21" w14:textId="77777777" w:rsidR="0075790C" w:rsidRDefault="00000000">
      <w:r>
        <w:rPr>
          <w:i/>
        </w:rPr>
        <w:t>Daniel 10:13, 20–21; 12:1 → Revelation 12:7–12</w:t>
      </w:r>
    </w:p>
    <w:p w14:paraId="43D8ADF9" w14:textId="77777777" w:rsidR="0075790C" w:rsidRDefault="00000000">
      <w:r>
        <w:t>Daniel provides a glimpse of an unseen spiritual dimension associated with events unfolding among earthly kingdoms. Revelation again presents Michael within heavenly conflict, now explicitly opposing the dragon. Reading these passages together demonstrates genuine canonical continuity while reminding us that Scripture reveals the reality of spiritual conflict without providing an exhaustive map of the unseen realm.</w:t>
      </w:r>
    </w:p>
    <w:p w14:paraId="6A971341" w14:textId="77777777" w:rsidR="0075790C" w:rsidRDefault="00000000">
      <w:pPr>
        <w:pStyle w:val="Heading2"/>
      </w:pPr>
      <w:r>
        <w:t>The Books, Resurrection, and Final Judgment</w:t>
      </w:r>
    </w:p>
    <w:p w14:paraId="40CA90BC" w14:textId="77777777" w:rsidR="0075790C" w:rsidRDefault="00000000">
      <w:r>
        <w:rPr>
          <w:i/>
        </w:rPr>
        <w:t>Daniel 7:9–10; 12:1–3 → Revelation 20:11–15</w:t>
      </w:r>
    </w:p>
    <w:p w14:paraId="361F5A42" w14:textId="77777777" w:rsidR="0075790C" w:rsidRDefault="00000000">
      <w:r>
        <w:t>Daniel sees the heavenly court convene and the books opened before later describing resurrection to everlasting life or everlasting contempt. Revelation brings these themes together before the great throne. The relationship demonstrates that John’s final judgment scene develops theological categories already present in Daniel rather than introducing an unrelated New Testament doctrine.</w:t>
      </w:r>
    </w:p>
    <w:p w14:paraId="6BD66745" w14:textId="77777777" w:rsidR="0075790C" w:rsidRDefault="00000000">
      <w:pPr>
        <w:pStyle w:val="Heading2"/>
      </w:pPr>
      <w:r>
        <w:t>From Babylon to the New Jerusalem</w:t>
      </w:r>
    </w:p>
    <w:p w14:paraId="1B44C558" w14:textId="77777777" w:rsidR="0075790C" w:rsidRDefault="00000000">
      <w:r>
        <w:rPr>
          <w:i/>
        </w:rPr>
        <w:t>Daniel 1:1–2 → Revelation 17–18 → Revelation 21–22</w:t>
      </w:r>
    </w:p>
    <w:p w14:paraId="38537D70" w14:textId="77777777" w:rsidR="0075790C" w:rsidRDefault="00000000">
      <w:r>
        <w:t xml:space="preserve">Daniel begins with Jerusalem defeated and sacred vessels carried into historical Babylon. Revelation transforms Babylon into the great theological symbol of rebellious human civilization and then announces its </w:t>
      </w:r>
      <w:r>
        <w:lastRenderedPageBreak/>
        <w:t>destruction before presenting the New Jerusalem. These passages allow the reader to see the full canonical movement from apparent Gentile triumph to the final dwelling of God with His people.</w:t>
      </w:r>
    </w:p>
    <w:p w14:paraId="75FFFB90" w14:textId="77777777" w:rsidR="0075790C" w:rsidRDefault="00000000">
      <w:r>
        <w:t>Reading these texts together reinforces the interpretive principle governing this entire study: later Scripture should neither be detached from what came before nor reduced to a simple repetition of it. Canonical interpretation pays attention to both continuity and development.</w:t>
      </w:r>
    </w:p>
    <w:p w14:paraId="7862C742" w14:textId="77777777" w:rsidR="0075790C" w:rsidRDefault="00000000">
      <w:pPr>
        <w:pStyle w:val="Heading1"/>
      </w:pPr>
      <w:r>
        <w:t>Conclusion: The Prophetic Story Is Ultimately About Worship</w:t>
      </w:r>
    </w:p>
    <w:p w14:paraId="00832A3D" w14:textId="77777777" w:rsidR="0075790C" w:rsidRDefault="00000000">
      <w:r>
        <w:t>Antiochus helps us recognize something that can easily be lost when eschatology becomes preoccupied with timelines. The central conflict running from Daniel into Revelation is ultimately a conflict over worship and allegiance. Nebuchadnezzar’s image demands worship, Antiochus intrudes upon covenant worship, the Roman imperial world raises profound questions of political and religious allegiance, and Revelation’s beast demands worship while Babylon seduces the nations into an alternative system of loyalty. Against all of these stands the Lamb.</w:t>
      </w:r>
    </w:p>
    <w:p w14:paraId="42F811FE" w14:textId="77777777" w:rsidR="0075790C" w:rsidRDefault="00000000">
      <w:r>
        <w:t>The ultimate question of biblical eschatology is therefore larger than the identity of the ruler who controls a particular government at a particular moment. Scripture presses us toward the deeper question of who possesses the right to receive ultimate allegiance. Political authority becomes beastly when it attempts to answer that question with its own name.</w:t>
      </w:r>
    </w:p>
    <w:p w14:paraId="41D72114" w14:textId="77777777" w:rsidR="0075790C" w:rsidRDefault="00000000">
      <w:r>
        <w:t>This helps explain why Antiochus, whose kingdom was hardly the largest empire in human history, receives such extraordinary attention within Daniel. His importance is not measured primarily by the territory he controlled but by the boundary he crossed. He attempted to place political authority within the sphere of worship, regulate covenant fidelity, and claim power over obligations belonging ultimately to God. Daniel therefore teaches us that heaven evaluates kingdoms differently from the way kingdoms evaluate themselves. Territory, military strength, wealth, and longevity do not determine the final verdict; the decisive question concerns the ruler’s posture before God.</w:t>
      </w:r>
    </w:p>
    <w:p w14:paraId="751CDF78" w14:textId="77777777" w:rsidR="0075790C" w:rsidRDefault="00000000">
      <w:r>
        <w:t>Antiochus also teaches us the limitation inherent in every expression of beastly power. He possessed sufficient authority to persecute, suppress worship, and kill those who resisted him, yet he did not possess sufficient authority to make his rebellion permanent. He died, the worship he attempted to suppress survived him, the covenant community he attempted to reshape outlived him, and the sanctuary he desecrated was rededicated.</w:t>
      </w:r>
    </w:p>
    <w:p w14:paraId="6FB5EB50" w14:textId="77777777" w:rsidR="0075790C" w:rsidRDefault="00000000">
      <w:r>
        <w:t>The theological problem he embodied nevertheless continued. Rome arose, Jerusalem fell again, and Christians eventually encountered imperial pressures of their own. Jesus, Paul, and John continued to employ Daniel’s language because the pattern had not disappeared with Antiochus. Revelation takes that pattern to its final horizon, but it makes a profoundly important theological decision before introducing the reader to the dragon, the beast, Babylon, the bowls of judgment, or the final conflict: John first shows us Jesus Christ.</w:t>
      </w:r>
    </w:p>
    <w:p w14:paraId="31114B7B" w14:textId="77777777" w:rsidR="0075790C" w:rsidRDefault="00000000">
      <w:r>
        <w:t>That order should govern our eschatology. The proper way to enter Revelation is not by becoming fascinated with the beast but by seeing the King. Daniel had seen One like a Son of Man approaching the Ancient of Days and receiving an everlasting kingdom; John encounters that Son of Man as the risen Jesus, the One who was dead and now lives forevermore and who possesses the keys of death and Hades.</w:t>
      </w:r>
    </w:p>
    <w:p w14:paraId="7F898B6A" w14:textId="77777777" w:rsidR="0075790C" w:rsidRDefault="00000000">
      <w:r>
        <w:t xml:space="preserve">The persecuting powers of history have repeatedly demonstrated that they can inflict enormous suffering upon the people of God. Antiochus could kill faithful Jews, Rome could crucify Jesus and later execute His followers, and subsequent manifestations of beastly power could continue the same pattern of coercion and persecution. Yet Daniel and Revelation insist that such power always encounters a boundary it cannot cross. </w:t>
      </w:r>
      <w:r>
        <w:lastRenderedPageBreak/>
        <w:t>No earthly ruler possesses authority over resurrection, and therefore no empire can render the final verdict upon those who belong to God.</w:t>
      </w:r>
    </w:p>
    <w:p w14:paraId="5AB66AA0" w14:textId="77777777" w:rsidR="0075790C" w:rsidRDefault="00000000">
      <w:r>
        <w:t>Daniel begins with sacred vessels being carried into Babylon and with Gentile power appearing to have prevailed. Revelation ends with Babylon fallen, death defeated, the nations walking by the light of the New Jerusalem, and the throne of God and of the Lamb standing at the center of renewed creation. Between those scenes stretches the long history of Gentile dominion and beastly empire, but above that entire history remains the sovereign rule of God, and at its destination stands Jesus Christ.</w:t>
      </w:r>
    </w:p>
    <w:p w14:paraId="2325658D" w14:textId="77777777" w:rsidR="0075790C" w:rsidRDefault="00000000">
      <w:r>
        <w:t>That is the canonical path from Daniel to Revelation.</w:t>
      </w:r>
    </w:p>
    <w:p w14:paraId="6CB59B80" w14:textId="77777777" w:rsidR="0075790C" w:rsidRDefault="00000000">
      <w:pPr>
        <w:pStyle w:val="Heading1"/>
      </w:pPr>
      <w:r>
        <w:t>Questions for Reflection and Discussion</w:t>
      </w:r>
    </w:p>
    <w:p w14:paraId="0E1B7012" w14:textId="77777777" w:rsidR="0075790C" w:rsidRDefault="00000000">
      <w:pPr>
        <w:pStyle w:val="ListNumber"/>
        <w:spacing w:after="60"/>
      </w:pPr>
      <w:r>
        <w:t>Why should Revelation’s imagery first be interpreted against its biblical background rather than contemporary events?</w:t>
      </w:r>
    </w:p>
    <w:p w14:paraId="4DA70BAD" w14:textId="77777777" w:rsidR="0075790C" w:rsidRDefault="00000000">
      <w:pPr>
        <w:pStyle w:val="ListNumber"/>
        <w:spacing w:after="60"/>
      </w:pPr>
      <w:r>
        <w:t>How do Daniel 2 and Daniel 7 provide complementary perspectives on human empire?</w:t>
      </w:r>
    </w:p>
    <w:p w14:paraId="1C77BAF9" w14:textId="77777777" w:rsidR="0075790C" w:rsidRDefault="00000000">
      <w:pPr>
        <w:pStyle w:val="ListNumber"/>
        <w:spacing w:after="60"/>
      </w:pPr>
      <w:r>
        <w:t>What causes political authority to become “beastly” within Daniel’s theology?</w:t>
      </w:r>
    </w:p>
    <w:p w14:paraId="384CB51B" w14:textId="77777777" w:rsidR="0075790C" w:rsidRDefault="00000000">
      <w:pPr>
        <w:pStyle w:val="ListNumber"/>
        <w:spacing w:after="60"/>
      </w:pPr>
      <w:r>
        <w:t>Why must Antiochus IV first be understood as an actual historical ruler before considering his typological significance?</w:t>
      </w:r>
    </w:p>
    <w:p w14:paraId="71CC8DB2" w14:textId="77777777" w:rsidR="0075790C" w:rsidRDefault="00000000">
      <w:pPr>
        <w:pStyle w:val="ListNumber"/>
        <w:spacing w:after="60"/>
      </w:pPr>
      <w:r>
        <w:t>What is gained by distinguishing historical fulfillment, theological pattern, and eschatological prototype?</w:t>
      </w:r>
    </w:p>
    <w:p w14:paraId="4F64CB0B" w14:textId="77777777" w:rsidR="0075790C" w:rsidRDefault="00000000">
      <w:pPr>
        <w:pStyle w:val="ListNumber"/>
        <w:spacing w:after="60"/>
      </w:pPr>
      <w:r>
        <w:t>How does the Second Temple Jewish world help us understand the continuing reception of Daniel without becoming authoritative for Christian interpretation?</w:t>
      </w:r>
    </w:p>
    <w:p w14:paraId="68CE35B1" w14:textId="77777777" w:rsidR="0075790C" w:rsidRDefault="00000000">
      <w:pPr>
        <w:pStyle w:val="ListNumber"/>
        <w:spacing w:after="60"/>
      </w:pPr>
      <w:r>
        <w:t>How does Jesus’ use of Daniel demonstrate that Antiochus did not exhaust Daniel’s prophetic vocabulary?</w:t>
      </w:r>
    </w:p>
    <w:p w14:paraId="49EEB931" w14:textId="77777777" w:rsidR="0075790C" w:rsidRDefault="00000000">
      <w:pPr>
        <w:pStyle w:val="ListNumber"/>
        <w:spacing w:after="60"/>
      </w:pPr>
      <w:r>
        <w:t>Why is Jesus, rather than Antiochus, the indispensable canonical bridge between Daniel and Revelation?</w:t>
      </w:r>
    </w:p>
    <w:p w14:paraId="66436A3C" w14:textId="77777777" w:rsidR="0075790C" w:rsidRDefault="00000000">
      <w:pPr>
        <w:pStyle w:val="ListNumber"/>
        <w:spacing w:after="60"/>
      </w:pPr>
      <w:r>
        <w:t>What does Revelation accomplish by combining Daniel’s four beasts into a single composite beast?</w:t>
      </w:r>
    </w:p>
    <w:p w14:paraId="434F6D0B" w14:textId="77777777" w:rsidR="0075790C" w:rsidRDefault="00000000">
      <w:pPr>
        <w:pStyle w:val="ListNumber"/>
        <w:spacing w:after="60"/>
      </w:pPr>
      <w:r>
        <w:t>What is the theological significance of Revelation applying Ancient-of-Days imagery to the Son of Man?</w:t>
      </w:r>
    </w:p>
    <w:p w14:paraId="59171264" w14:textId="77777777" w:rsidR="0075790C" w:rsidRDefault="00000000">
      <w:pPr>
        <w:pStyle w:val="ListNumber"/>
        <w:spacing w:after="60"/>
      </w:pPr>
      <w:r>
        <w:t>How do Daniel’s measured periods of oppression contribute to its theology of divine sovereignty?</w:t>
      </w:r>
    </w:p>
    <w:p w14:paraId="65296689" w14:textId="77777777" w:rsidR="0075790C" w:rsidRDefault="00000000">
      <w:pPr>
        <w:pStyle w:val="ListNumber"/>
        <w:spacing w:after="60"/>
      </w:pPr>
      <w:r>
        <w:t>How does resurrection change the biblical definition of victory over persecuting power?</w:t>
      </w:r>
    </w:p>
    <w:p w14:paraId="004F784E" w14:textId="77777777" w:rsidR="0075790C" w:rsidRDefault="00000000">
      <w:pPr>
        <w:pStyle w:val="ListNumber"/>
        <w:spacing w:after="60"/>
      </w:pPr>
      <w:r>
        <w:t>How does historical Babylon develop into the theological Babylon of Revelation?</w:t>
      </w:r>
    </w:p>
    <w:p w14:paraId="03C6F659" w14:textId="77777777" w:rsidR="0075790C" w:rsidRDefault="00000000">
      <w:pPr>
        <w:pStyle w:val="ListNumber"/>
        <w:spacing w:after="60"/>
      </w:pPr>
      <w:r>
        <w:t>What is the difference between recognizing a biblical pattern and claiming that a contemporary event fulfills prophecy?</w:t>
      </w:r>
    </w:p>
    <w:p w14:paraId="02E555AE" w14:textId="77777777" w:rsidR="0075790C" w:rsidRDefault="00000000">
      <w:pPr>
        <w:pStyle w:val="ListNumber"/>
        <w:spacing w:after="60"/>
      </w:pPr>
      <w:r>
        <w:t>Why should Rome be taken seriously in interpreting Revelation without necessarily assuming that Rome exhausts Revelation’s beast imagery?</w:t>
      </w:r>
    </w:p>
    <w:p w14:paraId="3314AF8B" w14:textId="77777777" w:rsidR="0075790C" w:rsidRDefault="00000000">
      <w:pPr>
        <w:pStyle w:val="ListNumber"/>
        <w:spacing w:after="60"/>
      </w:pPr>
      <w:r>
        <w:t>How do Daniel 1:1–2 and Revelation 11:15 function as canonical bookends?</w:t>
      </w:r>
    </w:p>
    <w:p w14:paraId="3B9F250F" w14:textId="77777777" w:rsidR="0075790C" w:rsidRDefault="00000000">
      <w:pPr>
        <w:pStyle w:val="ListNumber"/>
        <w:spacing w:after="60"/>
      </w:pPr>
      <w:r>
        <w:t>Why is worship ultimately more important than chronology in understanding the conflict between God’s kingdom and beastly empire?</w:t>
      </w:r>
    </w:p>
    <w:p w14:paraId="635D77B4" w14:textId="77777777" w:rsidR="0075790C" w:rsidRDefault="00000000">
      <w:pPr>
        <w:pStyle w:val="ListNumber"/>
        <w:spacing w:after="60"/>
      </w:pPr>
      <w:r>
        <w:t>How would beginning Revelation with Christ rather than with the beast change the way Christians approach eschatology?</w:t>
      </w:r>
    </w:p>
    <w:p w14:paraId="13C62AA1" w14:textId="77777777" w:rsidR="0075790C" w:rsidRDefault="00000000">
      <w:pPr>
        <w:pStyle w:val="Heading2"/>
      </w:pPr>
      <w:r>
        <w:t>Key Takeaway</w:t>
      </w:r>
    </w:p>
    <w:p w14:paraId="345E2E18" w14:textId="77777777" w:rsidR="0075790C" w:rsidRDefault="00000000">
      <w:r>
        <w:t xml:space="preserve">Daniel provides the prophetic grammar through which later Scripture describes beastly empire, persecution, divine judgment, resurrection, and the everlasting Kingdom of God. Historical figures such as Antiochus give that grammar concrete expression, while the continuing Jewish reception of Daniel demonstrates that these questions remained alive in the world into which Jesus came. Jesus then carries Daniel’s language beyond its earlier historical fulfillments and identifies Himself with its victorious Son of Man. Revelation gathers these canonical threads around the risen Christ and carries them toward their final conclusion: human kingdoms </w:t>
      </w:r>
      <w:r>
        <w:lastRenderedPageBreak/>
        <w:t>may exercise genuine authority for a season, but their dominion is bounded, their judgment is certain, and the Kingdom of God and of His Christ is everlasting.</w:t>
      </w:r>
    </w:p>
    <w:p w14:paraId="1C1B0CC3" w14:textId="77777777" w:rsidR="0075790C" w:rsidRDefault="00000000">
      <w:pPr>
        <w:pStyle w:val="Heading1"/>
      </w:pPr>
      <w:r>
        <w:t>Resources for Further Study</w:t>
      </w:r>
    </w:p>
    <w:p w14:paraId="54C5579A" w14:textId="77777777" w:rsidR="0075790C" w:rsidRDefault="00000000">
      <w:r>
        <w:t>The following resources are not necessary for understanding the central argument of this lesson, but they provide several avenues for readers who wish to examine the historical setting, Jewish interpretive world, or Danielic background of Revelation in greater depth. The inclusion of works representing different interpretive traditions is intentional. Serious study benefits from understanding not only the conclusions with which we agree but also the evidence and arguments supporting alternative readings.</w:t>
      </w:r>
    </w:p>
    <w:p w14:paraId="31BE82B7" w14:textId="77777777" w:rsidR="0075790C" w:rsidRDefault="00000000">
      <w:pPr>
        <w:pStyle w:val="Heading2"/>
      </w:pPr>
      <w:r>
        <w:t>Primary Historical and Jewish Sources</w:t>
      </w:r>
    </w:p>
    <w:p w14:paraId="74A9832A" w14:textId="77777777" w:rsidR="0075790C" w:rsidRDefault="00000000">
      <w:pPr>
        <w:spacing w:after="120"/>
      </w:pPr>
      <w:r>
        <w:rPr>
          <w:b/>
        </w:rPr>
        <w:t xml:space="preserve">1 Maccabees 1–4. </w:t>
      </w:r>
      <w:r>
        <w:t>One of the most valuable sources for understanding the Antiochene crisis, the suppression of Jewish religious practices, the desecration of the sanctuary, the Maccabean resistance, and the eventual rededication of the Temple.</w:t>
      </w:r>
    </w:p>
    <w:p w14:paraId="2619D68C" w14:textId="77777777" w:rsidR="0075790C" w:rsidRDefault="00000000">
      <w:pPr>
        <w:spacing w:after="120"/>
      </w:pPr>
      <w:r>
        <w:rPr>
          <w:b/>
        </w:rPr>
        <w:t xml:space="preserve">2 Maccabees 3–10. </w:t>
      </w:r>
      <w:r>
        <w:t>A parallel Jewish account with important material concerning Hellenization, persecution, martyrdom, the Temple crisis, and Jewish responses to Antiochus IV.</w:t>
      </w:r>
    </w:p>
    <w:p w14:paraId="48488F1A" w14:textId="77777777" w:rsidR="0075790C" w:rsidRDefault="00000000">
      <w:pPr>
        <w:spacing w:after="120"/>
      </w:pPr>
      <w:r>
        <w:rPr>
          <w:b/>
        </w:rPr>
        <w:t xml:space="preserve">Josephus, Antiquities of the Jews, Book 12. </w:t>
      </w:r>
      <w:r>
        <w:t>A later Jewish account of the Seleucid and Maccabean period, best read alongside the earlier Maccabean sources.</w:t>
      </w:r>
    </w:p>
    <w:p w14:paraId="22A6B4E9" w14:textId="77777777" w:rsidR="0075790C" w:rsidRDefault="00000000">
      <w:pPr>
        <w:spacing w:after="120"/>
      </w:pPr>
      <w:r>
        <w:rPr>
          <w:b/>
        </w:rPr>
        <w:t xml:space="preserve">Polybius, Histories, especially Books 28–31; Livy, History of Rome, Book 45. </w:t>
      </w:r>
      <w:r>
        <w:t>Important Greco-Roman historical context for Antiochus IV, his Egyptian campaigns, and Roman intervention.</w:t>
      </w:r>
    </w:p>
    <w:p w14:paraId="707707AA" w14:textId="77777777" w:rsidR="0075790C" w:rsidRDefault="00000000">
      <w:pPr>
        <w:pStyle w:val="Heading2"/>
      </w:pPr>
      <w:r>
        <w:t>Daniel and the Antiochene Setting</w:t>
      </w:r>
    </w:p>
    <w:p w14:paraId="216DE75E" w14:textId="77777777" w:rsidR="0075790C" w:rsidRDefault="00000000">
      <w:pPr>
        <w:spacing w:after="120"/>
      </w:pPr>
      <w:r>
        <w:rPr>
          <w:b/>
        </w:rPr>
        <w:t xml:space="preserve">John J. Collins, Daniel: A Commentary on the Book of Daniel (Hermeneia). </w:t>
      </w:r>
      <w:r>
        <w:t>A major critical treatment of Daniel with extensive attention to apocalyptic literature, the Antiochene setting, and the case for second-century composition.</w:t>
      </w:r>
    </w:p>
    <w:p w14:paraId="1051B620" w14:textId="77777777" w:rsidR="0075790C" w:rsidRDefault="00000000">
      <w:pPr>
        <w:spacing w:after="120"/>
      </w:pPr>
      <w:r>
        <w:rPr>
          <w:b/>
        </w:rPr>
        <w:t xml:space="preserve">John E. Goldingay, Daniel (Word Biblical Commentary). </w:t>
      </w:r>
      <w:r>
        <w:t>Detailed linguistic, literary, historical, and theological analysis of Daniel.</w:t>
      </w:r>
    </w:p>
    <w:p w14:paraId="29C4AD36" w14:textId="77777777" w:rsidR="0075790C" w:rsidRDefault="00000000">
      <w:pPr>
        <w:spacing w:after="120"/>
      </w:pPr>
      <w:r>
        <w:rPr>
          <w:b/>
        </w:rPr>
        <w:t xml:space="preserve">Joyce G. Baldwin, Daniel (Tyndale Old Testament Commentaries). </w:t>
      </w:r>
      <w:r>
        <w:t>A concise and accessible conservative treatment attentive to Daniel’s historical and literary setting.</w:t>
      </w:r>
    </w:p>
    <w:p w14:paraId="7935C44F" w14:textId="77777777" w:rsidR="0075790C" w:rsidRDefault="00000000">
      <w:pPr>
        <w:spacing w:after="120"/>
      </w:pPr>
      <w:r>
        <w:rPr>
          <w:b/>
        </w:rPr>
        <w:t xml:space="preserve">Stephen R. Miller, Daniel (New American Commentary). </w:t>
      </w:r>
      <w:r>
        <w:t>A conservative treatment giving substantial attention to predictive prophecy and future eschatological dimensions.</w:t>
      </w:r>
    </w:p>
    <w:p w14:paraId="1EB906C8" w14:textId="77777777" w:rsidR="0075790C" w:rsidRDefault="00000000">
      <w:pPr>
        <w:pStyle w:val="Heading2"/>
      </w:pPr>
      <w:r>
        <w:t>Daniel Within Jewish Apocalyptic Interpretation</w:t>
      </w:r>
    </w:p>
    <w:p w14:paraId="3B45F8B4" w14:textId="77777777" w:rsidR="0075790C" w:rsidRDefault="00000000">
      <w:pPr>
        <w:spacing w:after="120"/>
      </w:pPr>
      <w:r>
        <w:rPr>
          <w:b/>
        </w:rPr>
        <w:t xml:space="preserve">G. K. Beale, The Use of Daniel in Jewish Apocalyptic Literature and in the Revelation of St. John. </w:t>
      </w:r>
      <w:r>
        <w:t>Especially valuable for this study because it examines the reception of Daniel within Jewish apocalyptic literature before turning to Daniel’s influence upon Revelation.</w:t>
      </w:r>
    </w:p>
    <w:p w14:paraId="0662E743" w14:textId="77777777" w:rsidR="0075790C" w:rsidRDefault="00000000">
      <w:pPr>
        <w:spacing w:after="120"/>
      </w:pPr>
      <w:r>
        <w:rPr>
          <w:b/>
        </w:rPr>
        <w:t xml:space="preserve">1 Enoch, 4 Ezra, and 2 Baruch. </w:t>
      </w:r>
      <w:r>
        <w:t>Useful historical witnesses to Jewish apocalyptic thought. They are not canonical authorities, but they illuminate the broader world in which themes of oppressive kingdoms, judgment, resurrection, heavenly realities, and eschatological deliverance were discussed.</w:t>
      </w:r>
    </w:p>
    <w:p w14:paraId="1B4EAEF6" w14:textId="77777777" w:rsidR="0075790C" w:rsidRDefault="00000000">
      <w:pPr>
        <w:spacing w:after="120"/>
      </w:pPr>
      <w:r>
        <w:rPr>
          <w:b/>
        </w:rPr>
        <w:t xml:space="preserve">Dead Sea Scroll manuscripts of Daniel. </w:t>
      </w:r>
      <w:r>
        <w:t>Important evidence for the copying and circulation of Daniel within Second Temple Judaism and for the book’s textual transmission before the New Testament period.</w:t>
      </w:r>
    </w:p>
    <w:p w14:paraId="349AE0FE" w14:textId="77777777" w:rsidR="0075790C" w:rsidRDefault="00000000">
      <w:pPr>
        <w:pStyle w:val="Heading2"/>
      </w:pPr>
      <w:r>
        <w:lastRenderedPageBreak/>
        <w:t>Revelation and Its Use of Daniel</w:t>
      </w:r>
    </w:p>
    <w:p w14:paraId="34B65102" w14:textId="77777777" w:rsidR="0075790C" w:rsidRDefault="00000000">
      <w:pPr>
        <w:spacing w:after="120"/>
      </w:pPr>
      <w:r>
        <w:rPr>
          <w:b/>
        </w:rPr>
        <w:t xml:space="preserve">G. K. Beale, The Book of Revelation (New International Greek Testament Commentary). </w:t>
      </w:r>
      <w:r>
        <w:t>A major commentary especially valuable for tracing Revelation’s extensive use of the Old Testament and Daniel.</w:t>
      </w:r>
    </w:p>
    <w:p w14:paraId="514E804F" w14:textId="77777777" w:rsidR="0075790C" w:rsidRDefault="00000000">
      <w:pPr>
        <w:spacing w:after="120"/>
      </w:pPr>
      <w:r>
        <w:rPr>
          <w:b/>
        </w:rPr>
        <w:t xml:space="preserve">Richard Bauckham, The Climax of Prophecy: Studies on the Book of Revelation. </w:t>
      </w:r>
      <w:r>
        <w:t>Important studies of Revelation’s literary composition, symbolic world, relationship to Israel’s Scriptures, and theological critique of empire.</w:t>
      </w:r>
    </w:p>
    <w:p w14:paraId="4B9D3496" w14:textId="77777777" w:rsidR="0075790C" w:rsidRDefault="00000000">
      <w:pPr>
        <w:spacing w:after="120"/>
      </w:pPr>
      <w:r>
        <w:rPr>
          <w:b/>
        </w:rPr>
        <w:t xml:space="preserve">Craig R. Koester, Revelation (Anchor Yale Bible). </w:t>
      </w:r>
      <w:r>
        <w:t>A historically grounded treatment of Revelation within its Roman imperial setting, with careful attention to scriptural imagery.</w:t>
      </w:r>
    </w:p>
    <w:p w14:paraId="68F728D2" w14:textId="77777777" w:rsidR="0075790C" w:rsidRDefault="00000000">
      <w:pPr>
        <w:spacing w:after="120"/>
      </w:pPr>
      <w:r>
        <w:rPr>
          <w:b/>
        </w:rPr>
        <w:t xml:space="preserve">G. K. Beale, studies on the Danielic background of Revelation 13–18 and Daniel’s influence upon the structure and theology of Revelation. </w:t>
      </w:r>
      <w:r>
        <w:t>Focused scholarly treatments of the canonical relationships explored in this lesson.</w:t>
      </w:r>
    </w:p>
    <w:p w14:paraId="6CE5E152" w14:textId="77777777" w:rsidR="0075790C" w:rsidRDefault="00000000">
      <w:pPr>
        <w:pStyle w:val="Heading2"/>
      </w:pPr>
      <w:r>
        <w:t>The New Testament’s Use of the Old Testament</w:t>
      </w:r>
    </w:p>
    <w:p w14:paraId="4A01E93F" w14:textId="77777777" w:rsidR="0075790C" w:rsidRDefault="00000000">
      <w:pPr>
        <w:spacing w:after="120"/>
      </w:pPr>
      <w:r>
        <w:rPr>
          <w:b/>
        </w:rPr>
        <w:t xml:space="preserve">G. K. Beale and D. A. Carson, eds., Commentary on the New Testament Use of the Old Testament. </w:t>
      </w:r>
      <w:r>
        <w:t>A broad methodological resource examining how New Testament writers quote, allude to, interpret, and develop Israel’s Scriptures.</w:t>
      </w:r>
    </w:p>
    <w:sectPr w:rsidR="0075790C" w:rsidSect="00034616">
      <w:headerReference w:type="default" r:id="rId8"/>
      <w:footerReference w:type="default" r:id="rId9"/>
      <w:pgSz w:w="12240" w:h="15840"/>
      <w:pgMar w:top="1037" w:right="1181" w:bottom="1008"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2014A" w14:textId="77777777" w:rsidR="00080692" w:rsidRDefault="00080692">
      <w:pPr>
        <w:spacing w:after="0" w:line="240" w:lineRule="auto"/>
      </w:pPr>
      <w:r>
        <w:separator/>
      </w:r>
    </w:p>
  </w:endnote>
  <w:endnote w:type="continuationSeparator" w:id="0">
    <w:p w14:paraId="24805881" w14:textId="77777777" w:rsidR="00080692" w:rsidRDefault="00080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08F34" w14:textId="77777777" w:rsidR="0075790C" w:rsidRDefault="00000000">
    <w:pPr>
      <w:pStyle w:val="Footer"/>
      <w:jc w:val="center"/>
    </w:pPr>
    <w:r>
      <w:rPr>
        <w:color w:val="5F6970"/>
        <w:sz w:val="16"/>
      </w:rPr>
      <w:t xml:space="preserve">David V. Lott, Ph.D.  •  </w:t>
    </w:r>
    <w:r>
      <w:fldChar w:fldCharType="begin"/>
    </w:r>
    <w:r>
      <w:instrText>PAGE</w:instrText>
    </w:r>
    <w:r>
      <w:fldChar w:fldCharType="separate"/>
    </w:r>
    <w:r w:rsidR="007A522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DD605" w14:textId="77777777" w:rsidR="00080692" w:rsidRDefault="00080692">
      <w:pPr>
        <w:spacing w:after="0" w:line="240" w:lineRule="auto"/>
      </w:pPr>
      <w:r>
        <w:separator/>
      </w:r>
    </w:p>
  </w:footnote>
  <w:footnote w:type="continuationSeparator" w:id="0">
    <w:p w14:paraId="18720FE1" w14:textId="77777777" w:rsidR="00080692" w:rsidRDefault="000806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1D487" w14:textId="77777777" w:rsidR="0075790C" w:rsidRDefault="00000000">
    <w:pPr>
      <w:pStyle w:val="Header"/>
      <w:jc w:val="center"/>
    </w:pPr>
    <w:r>
      <w:rPr>
        <w:b/>
        <w:color w:val="5F6970"/>
        <w:sz w:val="16"/>
      </w:rPr>
      <w:t xml:space="preserve">BIBLICAL &amp; THEOLOGICAL </w:t>
    </w:r>
    <w:proofErr w:type="gramStart"/>
    <w:r>
      <w:rPr>
        <w:b/>
        <w:color w:val="5F6970"/>
        <w:sz w:val="16"/>
      </w:rPr>
      <w:t>STUDIES  •</w:t>
    </w:r>
    <w:proofErr w:type="gramEnd"/>
    <w:r>
      <w:rPr>
        <w:b/>
        <w:color w:val="5F6970"/>
        <w:sz w:val="16"/>
      </w:rPr>
      <w:t xml:space="preserve">  ESCHATOLOGY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3435974">
    <w:abstractNumId w:val="8"/>
  </w:num>
  <w:num w:numId="2" w16cid:durableId="1232082237">
    <w:abstractNumId w:val="6"/>
  </w:num>
  <w:num w:numId="3" w16cid:durableId="1856185886">
    <w:abstractNumId w:val="5"/>
  </w:num>
  <w:num w:numId="4" w16cid:durableId="1085145565">
    <w:abstractNumId w:val="4"/>
  </w:num>
  <w:num w:numId="5" w16cid:durableId="130952155">
    <w:abstractNumId w:val="7"/>
  </w:num>
  <w:num w:numId="6" w16cid:durableId="2037003492">
    <w:abstractNumId w:val="3"/>
  </w:num>
  <w:num w:numId="7" w16cid:durableId="575359536">
    <w:abstractNumId w:val="2"/>
  </w:num>
  <w:num w:numId="8" w16cid:durableId="1864049279">
    <w:abstractNumId w:val="1"/>
  </w:num>
  <w:num w:numId="9" w16cid:durableId="1698385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0692"/>
    <w:rsid w:val="0015074B"/>
    <w:rsid w:val="002311B1"/>
    <w:rsid w:val="0029639D"/>
    <w:rsid w:val="00326F90"/>
    <w:rsid w:val="0075790C"/>
    <w:rsid w:val="007A522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C16454"/>
  <w14:defaultImageDpi w14:val="300"/>
  <w15:docId w15:val="{15097C9C-A83B-4912-8A18-14F08E7E3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6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320"/>
      <w:outlineLvl w:val="0"/>
    </w:pPr>
    <w:rPr>
      <w:rFonts w:asciiTheme="majorHAnsi" w:eastAsiaTheme="majorEastAsia" w:hAnsiTheme="majorHAnsi" w:cstheme="majorBidi"/>
      <w:b/>
      <w:bCs/>
      <w:color w:val="1F3749"/>
      <w:sz w:val="34"/>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364E5C"/>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30"/>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8489</Words>
  <Characters>48392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56768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Daniel to Revelation: Tracing the Canonical Path of Biblical Prophecy</dc:title>
  <dc:subject>Biblical &amp; Theological Studies — Eschatology</dc:subject>
  <dc:creator>David V. Lott, Ph.D.</dc:creator>
  <cp:keywords/>
  <dc:description>generated by python-docx</dc:description>
  <cp:lastModifiedBy>Lott, David V</cp:lastModifiedBy>
  <cp:revision>2</cp:revision>
  <dcterms:created xsi:type="dcterms:W3CDTF">2026-10-06T17:13:00Z</dcterms:created>
  <dcterms:modified xsi:type="dcterms:W3CDTF">2026-10-06T17:13:00Z</dcterms:modified>
  <cp:category/>
</cp:coreProperties>
</file>