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2F4AC" w14:textId="77777777" w:rsidR="000F069E" w:rsidRDefault="00000000">
      <w:pPr>
        <w:pStyle w:val="Title"/>
        <w:jc w:val="center"/>
      </w:pPr>
      <w:r>
        <w:t>JAMES: THE EVIDENCE OF LIVING FAITH</w:t>
      </w:r>
    </w:p>
    <w:p w14:paraId="23415230" w14:textId="77777777" w:rsidR="000F069E" w:rsidRDefault="00000000">
      <w:pPr>
        <w:jc w:val="center"/>
        <w:rPr>
          <w:rFonts w:hint="eastAsia"/>
        </w:rPr>
      </w:pPr>
      <w:r>
        <w:rPr>
          <w:b/>
          <w:sz w:val="28"/>
        </w:rPr>
        <w:t>Module 2 — From Trial to Temptation</w:t>
      </w:r>
    </w:p>
    <w:p w14:paraId="1BFABDE7" w14:textId="77777777" w:rsidR="000F069E" w:rsidRDefault="00000000">
      <w:pPr>
        <w:jc w:val="center"/>
        <w:rPr>
          <w:rFonts w:hint="eastAsia"/>
        </w:rPr>
      </w:pPr>
      <w:r>
        <w:rPr>
          <w:i/>
        </w:rPr>
        <w:t>James 1:13–16</w:t>
      </w:r>
    </w:p>
    <w:p w14:paraId="7D53FED0" w14:textId="77777777" w:rsidR="000F069E" w:rsidRDefault="00000000">
      <w:pPr>
        <w:jc w:val="center"/>
        <w:rPr>
          <w:rFonts w:hint="eastAsia"/>
        </w:rPr>
      </w:pPr>
      <w:r>
        <w:rPr>
          <w:i/>
        </w:rPr>
        <w:t>Where Sin Really Begins</w:t>
      </w:r>
    </w:p>
    <w:p w14:paraId="1A635EBC" w14:textId="77777777" w:rsidR="000F069E" w:rsidRDefault="00000000">
      <w:pPr>
        <w:pStyle w:val="Heading1"/>
      </w:pPr>
      <w:r>
        <w:t>Central Truth</w:t>
      </w:r>
    </w:p>
    <w:p w14:paraId="71361ECC" w14:textId="77777777" w:rsidR="000F069E" w:rsidRDefault="00000000">
      <w:pPr>
        <w:rPr>
          <w:rFonts w:hint="eastAsia"/>
        </w:rPr>
      </w:pPr>
      <w:r>
        <w:t>The circumstances that test our faith may become occasions for temptation, but God never entices us toward evil. James directs our attention away from blaming God, Satan, or our circumstances and toward the desires within the human heart, where temptation gains its power and sin begins its destructive progression.</w:t>
      </w:r>
    </w:p>
    <w:p w14:paraId="44486368" w14:textId="77777777" w:rsidR="000F069E" w:rsidRDefault="00000000">
      <w:pPr>
        <w:pStyle w:val="Heading1"/>
      </w:pPr>
      <w:r>
        <w:t>Introduction: When the Trial Changes Character</w:t>
      </w:r>
    </w:p>
    <w:p w14:paraId="281A6AD1" w14:textId="77777777" w:rsidR="000F069E" w:rsidRDefault="00000000">
      <w:pPr>
        <w:rPr>
          <w:rFonts w:hint="eastAsia"/>
        </w:rPr>
      </w:pPr>
      <w:r>
        <w:t>James has just told his readers something remarkable about trials. When believers encounter the pressures and difficulties of life, they can learn to regard those experiences with joy because the testing of genuine faith produces endurance, and endurance contributes to spiritual maturity. The believer who lacks wisdom in the midst of that process is invited to ask God, who gives generously and without reproach. James therefore presents the trial as a circumstance that God can use for the spiritual formation of His people.</w:t>
      </w:r>
    </w:p>
    <w:p w14:paraId="1880AC32" w14:textId="77777777" w:rsidR="000F069E" w:rsidRDefault="00000000">
      <w:pPr>
        <w:rPr>
          <w:rFonts w:hint="eastAsia"/>
        </w:rPr>
      </w:pPr>
      <w:r>
        <w:t>Yet there is another side to the experience of suffering that James understands very well. The same circumstance that provides an opportunity for faith to mature can also become an occasion for sin. Financial pressure can deepen dependence upon God, but it can also tempt someone toward dishonesty. Mistreatment can cultivate patience, but it can also awaken bitterness and retaliation. Loneliness can drive a believer toward deeper fellowship with God and His people, but it can also make sinful relationships appear attractive. Prolonged suffering can produce endurance while, at the same time, creating an opportunity to question God’s goodness and justify actions that would otherwise have been rejected.</w:t>
      </w:r>
    </w:p>
    <w:p w14:paraId="1B5AAC98" w14:textId="77777777" w:rsidR="000F069E" w:rsidRDefault="00000000">
      <w:pPr>
        <w:rPr>
          <w:rFonts w:hint="eastAsia"/>
        </w:rPr>
      </w:pPr>
      <w:r>
        <w:t>This explains why James moves so naturally from trials in verses 2–12 to temptation beginning in verse 13. In English, the transition can appear more abrupt than it actually is because we use two different words, “trial” and “temptation.” The underlying Greek terminology belongs to the same word family and can describe testing or temptation depending upon the context. James is therefore exploring two possible dimensions of pressure. A difficult circumstance may become a test in which faith is proved and strengthened, but that same circumstance may become the occasion for temptation when sinful desire responds to it.</w:t>
      </w:r>
    </w:p>
    <w:p w14:paraId="009C0011" w14:textId="77777777" w:rsidR="000F069E" w:rsidRDefault="00000000">
      <w:pPr>
        <w:rPr>
          <w:rFonts w:hint="eastAsia"/>
        </w:rPr>
      </w:pPr>
      <w:r>
        <w:t>The distinction is not ultimately found in the circumstance itself. It is found in the purpose and source of the enticement toward evil. God may allow His people to be tested, but James draws an absolute boundary around God’s character: God never solicits anyone to sin. That distinction becomes the foundation of this passage.</w:t>
      </w:r>
    </w:p>
    <w:p w14:paraId="7BBB2C2B" w14:textId="77777777" w:rsidR="000F069E" w:rsidRDefault="00000000">
      <w:pPr>
        <w:pStyle w:val="Heading1"/>
      </w:pPr>
      <w:r>
        <w:t>1. God Is Not the Source of Temptation</w:t>
      </w:r>
    </w:p>
    <w:p w14:paraId="569A5CF7" w14:textId="77777777" w:rsidR="000F069E" w:rsidRDefault="00000000">
      <w:pPr>
        <w:ind w:left="360" w:right="216"/>
        <w:rPr>
          <w:rFonts w:hint="eastAsia"/>
        </w:rPr>
      </w:pPr>
      <w:r>
        <w:rPr>
          <w:i/>
        </w:rPr>
        <w:t>“Let no one say when he is tempted, ‘I am being tempted by God’; for God cannot be tempted by evil, and He Himself does not tempt anyone” (James 1:13, NASB77).</w:t>
      </w:r>
    </w:p>
    <w:p w14:paraId="7AED51F5" w14:textId="77777777" w:rsidR="000F069E" w:rsidRDefault="00000000">
      <w:pPr>
        <w:rPr>
          <w:rFonts w:hint="eastAsia"/>
        </w:rPr>
      </w:pPr>
      <w:r>
        <w:t>The wording suggests that James knows the human heart well. When temptation gives way to sin, one of our oldest instincts is to search for someone else to blame. That tendency did not begin with James’s readers. It reaches back to the opening chapters of Genesis.</w:t>
      </w:r>
    </w:p>
    <w:p w14:paraId="7D6E2939" w14:textId="77777777" w:rsidR="000F069E" w:rsidRDefault="00000000">
      <w:pPr>
        <w:rPr>
          <w:rFonts w:hint="eastAsia"/>
        </w:rPr>
      </w:pPr>
      <w:r>
        <w:lastRenderedPageBreak/>
        <w:t>After Adam ate from the forbidden tree, God confronted him with his disobedience. Adam’s answer shifted responsibility almost immediately: “The woman whom Thou gavest to be with me, she gave me from the tree, and I ate” (Genesis 3:12, NASB77). Adam certainly blamed the woman, but embedded within his response was an accusation against God Himself. She was, after all, “the woman whom Thou gavest.” Adam subtly transformed God’s good gift into part of the explanation for his own disobedience.</w:t>
      </w:r>
    </w:p>
    <w:p w14:paraId="06306E6A" w14:textId="77777777" w:rsidR="000F069E" w:rsidRDefault="00000000">
      <w:pPr>
        <w:rPr>
          <w:rFonts w:hint="eastAsia"/>
        </w:rPr>
      </w:pPr>
      <w:r>
        <w:t>The same instinct continues in countless forms. A person may blame upbringing, financial circumstances, an unhappy marriage, workplace pressure, mistreatment by others, personality, opportunity, or the behavior of someone else. Those circumstances may be genuinely painful and may significantly influence the setting in which temptation occurs. James does not require us to pretend that circumstances have no influence upon us. What he refuses to permit is the movement from influence to moral exoneration. Circumstances may explain why a particular temptation became especially powerful, but they do not transfer responsibility for our response to God.</w:t>
      </w:r>
    </w:p>
    <w:p w14:paraId="0B0891FB" w14:textId="77777777" w:rsidR="000F069E" w:rsidRDefault="00000000">
      <w:pPr>
        <w:rPr>
          <w:rFonts w:hint="eastAsia"/>
        </w:rPr>
      </w:pPr>
      <w:r>
        <w:t>This distinction is especially important because James has just taught that God can use trials for our spiritual good. A believer under severe pressure might reason that if God allowed the circumstance, and the circumstance created the temptation, then God must somehow be responsible for the sin that followed. James closes that door completely. God’s providence over the circumstances of life must never be confused with moral authorship of evil.</w:t>
      </w:r>
    </w:p>
    <w:p w14:paraId="62D509DF" w14:textId="77777777" w:rsidR="000F069E" w:rsidRDefault="00000000">
      <w:pPr>
        <w:rPr>
          <w:rFonts w:hint="eastAsia"/>
        </w:rPr>
      </w:pPr>
      <w:r>
        <w:t>James grounds that conclusion not merely in what God does but in who God is. His expression communicates God’s complete separation from evil. Evil finds nothing corresponding to itself within His character. He cannot be seduced by it, corrupted by it, or drawn toward it. Consequently, the God whose nature is perfectly holy cannot become the moral source of an enticement whose purpose is evil.</w:t>
      </w:r>
    </w:p>
    <w:p w14:paraId="21E898FD" w14:textId="77777777" w:rsidR="000F069E" w:rsidRDefault="00000000">
      <w:pPr>
        <w:rPr>
          <w:rFonts w:hint="eastAsia"/>
        </w:rPr>
      </w:pPr>
      <w:r>
        <w:t>This is why the distinction between testing and temptation matters so greatly. A test may expose and strengthen faith. Temptation seeks to draw a person away from obedience. God’s purpose in testing is consistent with His holiness and goodness; the enticement toward evil is not.</w:t>
      </w:r>
    </w:p>
    <w:p w14:paraId="7341E7BE" w14:textId="77777777" w:rsidR="000F069E" w:rsidRDefault="00000000">
      <w:pPr>
        <w:pStyle w:val="Heading1"/>
      </w:pPr>
      <w:r>
        <w:t>2. Looking for the Source of Temptation</w:t>
      </w:r>
    </w:p>
    <w:p w14:paraId="426448F4" w14:textId="77777777" w:rsidR="000F069E" w:rsidRDefault="00000000">
      <w:pPr>
        <w:ind w:left="360" w:right="216"/>
        <w:rPr>
          <w:rFonts w:hint="eastAsia"/>
        </w:rPr>
      </w:pPr>
      <w:r>
        <w:rPr>
          <w:i/>
        </w:rPr>
        <w:t>“But each one is tempted when he is carried away and enticed by his own lust” (James 1:14, NASB77).</w:t>
      </w:r>
    </w:p>
    <w:p w14:paraId="1C4F85E5" w14:textId="77777777" w:rsidR="000F069E" w:rsidRDefault="00000000">
      <w:pPr>
        <w:rPr>
          <w:rFonts w:hint="eastAsia"/>
        </w:rPr>
      </w:pPr>
      <w:r>
        <w:t>Satan certainly tempts, and Scripture is explicit about the reality of spiritual opposition. The world around us also presents innumerable opportunities for sinful desire. James’s purpose is not to deny either of those realities. He is explaining why temptation has the ability to attract us in the first place.</w:t>
      </w:r>
    </w:p>
    <w:p w14:paraId="31D06015" w14:textId="77777777" w:rsidR="000F069E" w:rsidRDefault="00000000">
      <w:pPr>
        <w:rPr>
          <w:rFonts w:hint="eastAsia"/>
        </w:rPr>
      </w:pPr>
      <w:r>
        <w:t>The answer is found in what the NASB77 translates as “his own lust.” The Greek word epithymia refers fundamentally to desire and can be used in contexts where the desire itself is not evil. Here, however, the context clearly concerns desire operating outside the will of God. The problem is therefore not that human beings possess desires. God created us as desiring creatures. Hunger, intimacy, security, recognition, pleasure, achievement, rest, belonging, and countless other desires belong naturally to human existence. The problem arises when a legitimate desire becomes disordered, when we demand its satisfaction in a manner God has forbidden, or when the desire itself is directed toward something contrary to His will.</w:t>
      </w:r>
    </w:p>
    <w:p w14:paraId="2202E0D2" w14:textId="77777777" w:rsidR="000F069E" w:rsidRDefault="00000000">
      <w:pPr>
        <w:rPr>
          <w:rFonts w:hint="eastAsia"/>
        </w:rPr>
      </w:pPr>
      <w:r>
        <w:t>This helps us understand why temptation can be so personally specific. What strongly attracts one person may have very little power over another because temptation ordinarily works with desires already present within the individual. An external opportunity becomes powerful when it finds an internal appetite to which it can appeal.</w:t>
      </w:r>
    </w:p>
    <w:p w14:paraId="63778DF0" w14:textId="77777777" w:rsidR="000F069E" w:rsidRDefault="00000000">
      <w:pPr>
        <w:rPr>
          <w:rFonts w:hint="eastAsia"/>
        </w:rPr>
      </w:pPr>
      <w:r>
        <w:t>James describes this process with two vivid verbs. The person is “carried away” and “enticed.” The imagery has often been associated with hunting and fishing. The first expression can convey being drawn away from safety, while the second, deleazō, evokes the attraction of bait. The bait is effective because it presents something the target already wants while concealing the danger attached to obtaining it.</w:t>
      </w:r>
    </w:p>
    <w:p w14:paraId="7C8D0C1F" w14:textId="77777777" w:rsidR="000F069E" w:rsidRDefault="00000000">
      <w:pPr>
        <w:rPr>
          <w:rFonts w:hint="eastAsia"/>
        </w:rPr>
      </w:pPr>
      <w:r>
        <w:t xml:space="preserve">That is an extraordinarily accurate picture of temptation. Temptation rarely presents sin together with an honest disclosure of its eventual consequences. It emphasizes the anticipated satisfaction while obscuring </w:t>
      </w:r>
      <w:r>
        <w:lastRenderedPageBreak/>
        <w:t>the hook. It shows the pleasure while concealing the bondage, presents the immediate advantage while hiding the long-term cost, and magnifies what can be gained while minimizing what may ultimately be lost.</w:t>
      </w:r>
    </w:p>
    <w:p w14:paraId="4A16FC98" w14:textId="77777777" w:rsidR="000F069E" w:rsidRDefault="00000000">
      <w:pPr>
        <w:rPr>
          <w:rFonts w:hint="eastAsia"/>
        </w:rPr>
      </w:pPr>
      <w:r>
        <w:t>The bait does not create the appetite; it appeals to it. This is why spiritual maturity requires more than simply avoiding obvious opportunities for sin. We must learn to recognize the desires within ourselves that make particular forms of temptation attractive. If we concentrate exclusively upon the bait while refusing to examine the appetite, we may avoid one temptation only to discover that the same disordered desire attaches itself to another opportunity.</w:t>
      </w:r>
    </w:p>
    <w:p w14:paraId="6EE52C75" w14:textId="77777777" w:rsidR="000F069E" w:rsidRDefault="00000000">
      <w:pPr>
        <w:pStyle w:val="Heading1"/>
      </w:pPr>
      <w:r>
        <w:t>3. From Desire to Sin</w:t>
      </w:r>
    </w:p>
    <w:p w14:paraId="68E76B27" w14:textId="77777777" w:rsidR="000F069E" w:rsidRDefault="00000000">
      <w:pPr>
        <w:ind w:left="360" w:right="216"/>
        <w:rPr>
          <w:rFonts w:hint="eastAsia"/>
        </w:rPr>
      </w:pPr>
      <w:r>
        <w:rPr>
          <w:i/>
        </w:rPr>
        <w:t>“Then when lust has conceived, it gives birth to sin” (James 1:15a, NASB77).</w:t>
      </w:r>
    </w:p>
    <w:p w14:paraId="1106B1AE" w14:textId="77777777" w:rsidR="000F069E" w:rsidRDefault="00000000">
      <w:pPr>
        <w:rPr>
          <w:rFonts w:hint="eastAsia"/>
        </w:rPr>
      </w:pPr>
      <w:r>
        <w:t>James now changes his imagery. Having described temptation through the language of attraction and enticement, he portrays desire almost as though it were a woman conceiving and giving birth. The progression is deliberate. James distinguishes between the presence of temptation and the commission of sin. Being tempted is not identical with sinning. Jesus Himself was tempted, yet remained without sin. Temptation becomes sin when desire is embraced and the will consents to what the temptation offers.</w:t>
      </w:r>
    </w:p>
    <w:p w14:paraId="48DB1303" w14:textId="77777777" w:rsidR="000F069E" w:rsidRDefault="00000000">
      <w:pPr>
        <w:rPr>
          <w:rFonts w:hint="eastAsia"/>
        </w:rPr>
      </w:pPr>
      <w:r>
        <w:t>James’s imagery of conception helps us understand that process. A desire may present itself without our choosing its initial appearance. Thoughts, impulses, attractions, and opportunities can enter our awareness unexpectedly. The decisive spiritual question concerns what happens next. Do we reject the desire because it conflicts with God’s will, or do we entertain it, cultivate it, rationalize it, and eventually give it our consent?</w:t>
      </w:r>
    </w:p>
    <w:p w14:paraId="177539C7" w14:textId="77777777" w:rsidR="000F069E" w:rsidRDefault="00000000">
      <w:pPr>
        <w:rPr>
          <w:rFonts w:hint="eastAsia"/>
        </w:rPr>
      </w:pPr>
      <w:r>
        <w:t>Sin frequently develops before any outward action becomes visible. Jesus made this point forcefully in the Sermon on the Mount when He traced murder toward anger and adultery toward lustful intent. James operates within the same moral world. The outward act matters, but the act has a history. Before sin becomes visible in behavior, something has usually been taking place within the heart.</w:t>
      </w:r>
    </w:p>
    <w:p w14:paraId="0736390D" w14:textId="77777777" w:rsidR="000F069E" w:rsidRDefault="00000000">
      <w:pPr>
        <w:rPr>
          <w:rFonts w:hint="eastAsia"/>
        </w:rPr>
      </w:pPr>
      <w:r>
        <w:t>This is one reason James’s teaching moves beyond simple behavior management. If our strategy for holiness consists only of avoiding outward acts while continually feeding the desires that produce them, we have addressed the fruit while leaving the root undisturbed. The believer must learn to recognize the earlier stages of temptation, before desire has been welcomed, rationalized, and strengthened through repeated attention.</w:t>
      </w:r>
    </w:p>
    <w:p w14:paraId="46374C36" w14:textId="77777777" w:rsidR="000F069E" w:rsidRDefault="00000000">
      <w:pPr>
        <w:rPr>
          <w:rFonts w:hint="eastAsia"/>
        </w:rPr>
      </w:pPr>
      <w:r>
        <w:t>There is considerable pastoral wisdom here. Sin is often easier to resist near the beginning of the process than after desire has been deliberately cultivated. A small compromise of thought can become an established pattern; an established pattern can become habitual behavior; habitual behavior can eventually become something a person begins to defend as part of his identity. James therefore takes us backward from the visible act to the point where the process begins. He wants us to examine the heart.</w:t>
      </w:r>
    </w:p>
    <w:p w14:paraId="52739F10" w14:textId="77777777" w:rsidR="000F069E" w:rsidRDefault="00000000">
      <w:pPr>
        <w:pStyle w:val="Heading1"/>
      </w:pPr>
      <w:r>
        <w:t>4. When Sin Grows Up</w:t>
      </w:r>
    </w:p>
    <w:p w14:paraId="38AA14C9" w14:textId="77777777" w:rsidR="000F069E" w:rsidRDefault="00000000">
      <w:pPr>
        <w:ind w:left="360" w:right="216"/>
        <w:rPr>
          <w:rFonts w:hint="eastAsia"/>
        </w:rPr>
      </w:pPr>
      <w:r>
        <w:rPr>
          <w:i/>
        </w:rPr>
        <w:t>“and when sin is accomplished, it brings forth death” (James 1:15b, NASB77).</w:t>
      </w:r>
    </w:p>
    <w:p w14:paraId="6FEC330A" w14:textId="77777777" w:rsidR="000F069E" w:rsidRDefault="00000000">
      <w:pPr>
        <w:rPr>
          <w:rFonts w:hint="eastAsia"/>
        </w:rPr>
      </w:pPr>
      <w:r>
        <w:t>The progression is now complete. Desire conceives and gives birth to sin; sin itself then matures and produces death. James intentionally portrays sin as something that develops. What begins as an attractive desire does not remain small and manageable merely because it began that way.</w:t>
      </w:r>
    </w:p>
    <w:p w14:paraId="536F0689" w14:textId="77777777" w:rsidR="000F069E" w:rsidRDefault="00000000">
      <w:pPr>
        <w:rPr>
          <w:rFonts w:hint="eastAsia"/>
        </w:rPr>
      </w:pPr>
      <w:r>
        <w:t>The phrase translated “when sin is accomplished” carries the idea of sin reaching maturity or coming to full development. James therefore exposes the lie embedded within temptation. Temptation presents itself as though we can take the desired pleasure while controlling the consequences. It promises satisfaction without slavery, indulgence without damage, compromise without transformation, and secrecy without discovery. James tells us to follow the process to its actual destination.</w:t>
      </w:r>
    </w:p>
    <w:p w14:paraId="655A9201" w14:textId="77777777" w:rsidR="000F069E" w:rsidRDefault="00000000">
      <w:pPr>
        <w:rPr>
          <w:rFonts w:hint="eastAsia"/>
        </w:rPr>
      </w:pPr>
      <w:r>
        <w:lastRenderedPageBreak/>
        <w:t>The destination is death. Within Scripture, death is more than the cessation of biological life. It represents the destructive consequence of sin and ultimately separation from the life that comes from God. James does not need to explain the entire theology of death in this brief statement. His purpose is to make the contrast unmistakable. In verse 12, perseverance under trial leads toward the promised crown of life. In verse 15, surrendered desire develops into sin, and mature sin produces death.</w:t>
      </w:r>
    </w:p>
    <w:p w14:paraId="5EA02134" w14:textId="77777777" w:rsidR="000F069E" w:rsidRDefault="00000000">
      <w:pPr>
        <w:rPr>
          <w:rFonts w:hint="eastAsia"/>
        </w:rPr>
      </w:pPr>
      <w:r>
        <w:t>The contrast is powerful. James places two trajectories before his readers. Trial received through faith produces endurance, and endurance moves toward maturity and life. Desire embraced against the will of God produces sin, and sin moves toward death. Both trajectories may begin in the same difficult circumstance. That is why our response matters.</w:t>
      </w:r>
    </w:p>
    <w:p w14:paraId="4026B6DC" w14:textId="77777777" w:rsidR="000F069E" w:rsidRDefault="00000000">
      <w:pPr>
        <w:pStyle w:val="Heading1"/>
      </w:pPr>
      <w:r>
        <w:t>5. Do Not Be Deceived</w:t>
      </w:r>
    </w:p>
    <w:p w14:paraId="2841F023" w14:textId="77777777" w:rsidR="000F069E" w:rsidRDefault="00000000">
      <w:pPr>
        <w:ind w:left="360" w:right="216"/>
        <w:rPr>
          <w:rFonts w:hint="eastAsia"/>
        </w:rPr>
      </w:pPr>
      <w:r>
        <w:rPr>
          <w:i/>
        </w:rPr>
        <w:t>“Do not be deceived, my beloved brethren” (James 1:16, NASB77).</w:t>
      </w:r>
    </w:p>
    <w:p w14:paraId="04A63CDE" w14:textId="77777777" w:rsidR="000F069E" w:rsidRDefault="00000000">
      <w:pPr>
        <w:rPr>
          <w:rFonts w:hint="eastAsia"/>
        </w:rPr>
      </w:pPr>
      <w:r>
        <w:t>Deception lies at the heart of temptation because sin must ordinarily persuade us to believe something that is not true. We may persuade ourselves that God is withholding something necessary for our happiness, that obedience costs too much, that the consequences will not be serious, that our circumstances make the behavior understandable, or that we can indulge the desire temporarily without being changed by it.</w:t>
      </w:r>
    </w:p>
    <w:p w14:paraId="7879D56E" w14:textId="77777777" w:rsidR="000F069E" w:rsidRDefault="00000000">
      <w:pPr>
        <w:rPr>
          <w:rFonts w:hint="eastAsia"/>
        </w:rPr>
      </w:pPr>
      <w:r>
        <w:t>The language reaches back conceptually to the earliest temptation in Genesis. The serpent did not begin by forcing Eve to eat. He began by altering her perception of God, His command, and the consequences of disobedience. Once God’s goodness became questionable and the forbidden fruit appeared desirable, the act followed.</w:t>
      </w:r>
    </w:p>
    <w:p w14:paraId="74FDD36B" w14:textId="77777777" w:rsidR="000F069E" w:rsidRDefault="00000000">
      <w:pPr>
        <w:rPr>
          <w:rFonts w:hint="eastAsia"/>
        </w:rPr>
      </w:pPr>
      <w:r>
        <w:t>James therefore warns believers not to be deceived about either God or sin. We must not imagine that God is secretly responsible for the temptation that draws us toward evil, nor should we imagine that sin will deliver what its attraction promises. Both errors distort reality.</w:t>
      </w:r>
    </w:p>
    <w:p w14:paraId="48A4B6D1" w14:textId="77777777" w:rsidR="000F069E" w:rsidRDefault="00000000">
      <w:pPr>
        <w:rPr>
          <w:rFonts w:hint="eastAsia"/>
        </w:rPr>
      </w:pPr>
      <w:r>
        <w:t>The verses immediately following this passage reinforce the point by directing attention again to God’s goodness: “Every good thing bestowed and every perfect gift is from above, coming down from the Father of lights” (James 1:17, NASB77). James’s answer to the suspicion that God might be the source of evil is to remind his readers that God’s character is consistently good. Temptation invites us to distrust that goodness; faith learns to rest in it.</w:t>
      </w:r>
    </w:p>
    <w:p w14:paraId="72064F02" w14:textId="77777777" w:rsidR="000F069E" w:rsidRDefault="00000000">
      <w:pPr>
        <w:pStyle w:val="Heading1"/>
      </w:pPr>
      <w:r>
        <w:t>6. The Anatomy of Temptation</w:t>
      </w:r>
    </w:p>
    <w:p w14:paraId="7711ECD2" w14:textId="77777777" w:rsidR="000F069E" w:rsidRDefault="00000000">
      <w:pPr>
        <w:rPr>
          <w:rFonts w:hint="eastAsia"/>
        </w:rPr>
      </w:pPr>
      <w:r>
        <w:t>When James 1:13–16 is read as a whole, a remarkably clear pattern emerges. Temptation often begins with circumstances that place us under pressure, but those circumstances do not determine our response. Within that setting, desire becomes vulnerable to an attractive alternative to obedience. The temptation presents something we want while concealing or minimizing the consequences attached to obtaining it. If the desire is entertained and the will consents, sin is conceived. As sin is nourished and allowed to mature, it produces destruction.</w:t>
      </w:r>
    </w:p>
    <w:p w14:paraId="05B7201D" w14:textId="77777777" w:rsidR="000F069E" w:rsidRDefault="00000000">
      <w:pPr>
        <w:rPr>
          <w:rFonts w:hint="eastAsia"/>
        </w:rPr>
      </w:pPr>
      <w:r>
        <w:t>James’s analysis prevents us from reducing temptation to the moment immediately before an outward act. By the time the visible behavior occurs, the decisive spiritual battle may have been underway for some time. The heart has been considering the bait, imagining its satisfaction, weakening objections, and perhaps constructing explanations for why obedience should not be required in this particular situation.</w:t>
      </w:r>
    </w:p>
    <w:p w14:paraId="5D57BAB2" w14:textId="77777777" w:rsidR="000F069E" w:rsidRDefault="00000000">
      <w:pPr>
        <w:rPr>
          <w:rFonts w:hint="eastAsia"/>
        </w:rPr>
      </w:pPr>
      <w:r>
        <w:t>For that reason, resisting temptation involves learning to recognize our own desires honestly. We should ask not only, “What am I being tempted to do?” but also, “What is this temptation promising me, and why does that promise appeal to me?” A temptation toward dishonesty may reveal an excessive desire for security or success. A temptation toward sexual sin may exploit a legitimate desire for intimacy while offering its satisfaction outside God’s design. A temptation toward retaliation may feed the desire to restore wounded pride. A temptation toward gossip may appeal to the desire for significance, superiority, or belonging.</w:t>
      </w:r>
    </w:p>
    <w:p w14:paraId="09A2276B" w14:textId="77777777" w:rsidR="000F069E" w:rsidRDefault="00000000">
      <w:pPr>
        <w:rPr>
          <w:rFonts w:hint="eastAsia"/>
        </w:rPr>
      </w:pPr>
      <w:r>
        <w:lastRenderedPageBreak/>
        <w:t>The particular behavior matters, but James invites us to look beneath it. If we can identify the desire to which the bait is attached, we are much closer to understanding where the spiritual battle is actually taking place.</w:t>
      </w:r>
    </w:p>
    <w:p w14:paraId="2CCEE4CD" w14:textId="77777777" w:rsidR="000F069E" w:rsidRDefault="00000000">
      <w:pPr>
        <w:rPr>
          <w:rFonts w:hint="eastAsia"/>
        </w:rPr>
      </w:pPr>
      <w:r>
        <w:t>This also explains why merely blaming Satan can become spiritually unhelpful. Satan is a genuine tempter, but James refuses to allow the believer to use spiritual warfare as a means of avoiding personal responsibility. External temptation succeeds because it finds something within us to which it can appeal. Spiritual warfare therefore includes not only resisting the enemy but allowing God to transform the desires that give temptation its leverage.</w:t>
      </w:r>
    </w:p>
    <w:p w14:paraId="182C5767" w14:textId="77777777" w:rsidR="000F069E" w:rsidRDefault="00000000">
      <w:pPr>
        <w:pStyle w:val="Heading1"/>
      </w:pPr>
      <w:r>
        <w:t>7. Responsibility Without Despair</w:t>
      </w:r>
    </w:p>
    <w:p w14:paraId="7821D678" w14:textId="77777777" w:rsidR="000F069E" w:rsidRDefault="00000000">
      <w:pPr>
        <w:rPr>
          <w:rFonts w:hint="eastAsia"/>
        </w:rPr>
      </w:pPr>
      <w:r>
        <w:t>James’s insistence upon personal responsibility is strong, but it should not be confused with hopelessness. His purpose is not to drive believers into endless self-condemnation. He wants them to understand where the battle occurs so that they can respond before sin reaches maturity.</w:t>
      </w:r>
    </w:p>
    <w:p w14:paraId="452DA172" w14:textId="77777777" w:rsidR="000F069E" w:rsidRDefault="00000000">
      <w:pPr>
        <w:rPr>
          <w:rFonts w:hint="eastAsia"/>
        </w:rPr>
      </w:pPr>
      <w:r>
        <w:t>The recognition that temptation works through desire gives the believer a point of intervention. We can learn to recognize recurring patterns, identify situations in which particular desires become especially powerful, bring those desires honestly before God, and remove opportunities that repeatedly provide the bait. We can fill the mind with what is true rather than continually feeding the imagination with what intensifies sinful desire. We can seek the help of other believers before secrecy allows temptation to grow stronger.</w:t>
      </w:r>
    </w:p>
    <w:p w14:paraId="029762F7" w14:textId="77777777" w:rsidR="000F069E" w:rsidRDefault="00000000">
      <w:pPr>
        <w:rPr>
          <w:rFonts w:hint="eastAsia"/>
        </w:rPr>
      </w:pPr>
      <w:r>
        <w:t>Most importantly, we can refuse the deception that sin is offering something better than God. At its deepest level, temptation frequently becomes a contest over our understanding of God’s goodness. The forbidden alternative appears attractive because obedience begins to feel like deprivation. The heart whispers that God is keeping something good from us, that His boundaries are unnecessarily restrictive, or that genuine fulfillment must be found outside His will.</w:t>
      </w:r>
    </w:p>
    <w:p w14:paraId="04BC5B53" w14:textId="77777777" w:rsidR="000F069E" w:rsidRDefault="00000000">
      <w:pPr>
        <w:rPr>
          <w:rFonts w:hint="eastAsia"/>
        </w:rPr>
      </w:pPr>
      <w:r>
        <w:t>James answers that suspicion by reminding us of God’s character. The God who tests faith for maturity is not trying to destroy His children. The God who invites us to ask for wisdom is not reluctant to help us. The God who refuses to entice anyone toward evil is the same Father from whom every good and perfect gift comes. Resistance to temptation therefore involves more than simply saying no to sin. It also involves continuing to say yes to the goodness of God.</w:t>
      </w:r>
    </w:p>
    <w:p w14:paraId="49083E78" w14:textId="77777777" w:rsidR="000F069E" w:rsidRDefault="00000000">
      <w:pPr>
        <w:pStyle w:val="Heading1"/>
      </w:pPr>
      <w:r>
        <w:t>What the Text Meant There</w:t>
      </w:r>
    </w:p>
    <w:p w14:paraId="5C515EB8" w14:textId="77777777" w:rsidR="000F069E" w:rsidRDefault="00000000">
      <w:pPr>
        <w:rPr>
          <w:rFonts w:hint="eastAsia"/>
        </w:rPr>
      </w:pPr>
      <w:r>
        <w:t>James’s first readers lived under pressures that could become either occasions for perseverance or openings for temptation. James wanted them to understand that God’s providential use of trials must never be confused with an attempt to lure them into evil. God could use hardship to mature their faith, but the movement toward sin arose when desire within the person responded to an attractive alternative to obedience.</w:t>
      </w:r>
    </w:p>
    <w:p w14:paraId="38ABA14B" w14:textId="77777777" w:rsidR="000F069E" w:rsidRDefault="00000000">
      <w:pPr>
        <w:rPr>
          <w:rFonts w:hint="eastAsia"/>
        </w:rPr>
      </w:pPr>
      <w:r>
        <w:t>By locating the decisive moral struggle within the heart, James removed the possibility of blaming God for sin while also explaining why the same outward pressure could produce very different responses in different people. The issue was not merely what happened to them, but what their desires did with what happened to them.</w:t>
      </w:r>
    </w:p>
    <w:p w14:paraId="2B579C07" w14:textId="77777777" w:rsidR="000F069E" w:rsidRDefault="00000000">
      <w:pPr>
        <w:pStyle w:val="Heading1"/>
      </w:pPr>
      <w:r>
        <w:t>How Its Truth Speaks Here</w:t>
      </w:r>
    </w:p>
    <w:p w14:paraId="5B0993F4" w14:textId="77777777" w:rsidR="000F069E" w:rsidRDefault="00000000">
      <w:pPr>
        <w:rPr>
          <w:rFonts w:hint="eastAsia"/>
        </w:rPr>
      </w:pPr>
      <w:r>
        <w:t>James’s analysis remains remarkably contemporary because human beings still prefer explanations that place responsibility somewhere outside themselves. Circumstances matter. Upbringing matters. Relationships matter. Wounds matter. Spiritual opposition is real. None of those realities, however, changes James’s insistence that temptation gains its decisive foothold through desire within us.</w:t>
      </w:r>
    </w:p>
    <w:p w14:paraId="197DE88F" w14:textId="77777777" w:rsidR="000F069E" w:rsidRDefault="00000000">
      <w:pPr>
        <w:rPr>
          <w:rFonts w:hint="eastAsia"/>
        </w:rPr>
      </w:pPr>
      <w:r>
        <w:lastRenderedPageBreak/>
        <w:t>That truth can initially feel severe because it removes many of our excuses, yet it is also liberating. If the problem existed only in circumstances beyond our control, meaningful change would depend upon those circumstances changing first. James instead directs us toward a place where God’s transforming grace can work deeply: the desires of the heart.</w:t>
      </w:r>
    </w:p>
    <w:p w14:paraId="0E4F8587" w14:textId="77777777" w:rsidR="000F069E" w:rsidRDefault="00000000">
      <w:pPr>
        <w:rPr>
          <w:rFonts w:hint="eastAsia"/>
        </w:rPr>
      </w:pPr>
      <w:r>
        <w:t>The believer therefore learns to respond to temptation with greater honesty. Rather than asking only why a particular opportunity keeps appearing, we begin asking why it continues to appeal to us. Rather than blaming God for allowing difficult circumstances, we ask what those circumstances are revealing about what we want, fear, love, or trust. Rather than waiting until sin has matured into visible behavior, we learn to recognize the earlier movement of desire toward the bait.</w:t>
      </w:r>
    </w:p>
    <w:p w14:paraId="1BC23BC6" w14:textId="77777777" w:rsidR="000F069E" w:rsidRDefault="00000000">
      <w:pPr>
        <w:rPr>
          <w:rFonts w:hint="eastAsia"/>
        </w:rPr>
      </w:pPr>
      <w:r>
        <w:t>This makes James’s transition from trials to temptation extraordinarily practical. The pressure itself does not dictate the outcome. Under the same pressure, faith may deepen or sinful desire may gain strength. The believer who understands what God is accomplishing can seek wisdom and develop endurance; the believer who allows desire to reinterpret the circumstance may begin moving toward sin.</w:t>
      </w:r>
    </w:p>
    <w:p w14:paraId="057BE975" w14:textId="77777777" w:rsidR="000F069E" w:rsidRDefault="00000000">
      <w:pPr>
        <w:rPr>
          <w:rFonts w:hint="eastAsia"/>
        </w:rPr>
      </w:pPr>
      <w:r>
        <w:t>James therefore leaves us with a sobering but hopeful responsibility. We cannot always control the trials that enter our lives, and we cannot prevent every temptation from presenting itself. We can, however, learn to recognize what temptation is doing, refuse to blame God for the evil toward which it draws us, and bring the desires of the heart under the transforming authority of His Word.</w:t>
      </w:r>
    </w:p>
    <w:p w14:paraId="7DB7EEC3" w14:textId="77777777" w:rsidR="000F069E" w:rsidRDefault="00000000">
      <w:pPr>
        <w:rPr>
          <w:rFonts w:hint="eastAsia"/>
        </w:rPr>
      </w:pPr>
      <w:r>
        <w:t>The question James asks is not merely whether temptation comes. In a fallen world, it will. The more revealing question is what temptation discovers when it reaches the heart.</w:t>
      </w:r>
    </w:p>
    <w:p w14:paraId="144FB710" w14:textId="77777777" w:rsidR="000F069E" w:rsidRDefault="00000000">
      <w:pPr>
        <w:pStyle w:val="Heading1"/>
      </w:pPr>
      <w:r>
        <w:t>Questions for Reflection and Discussion</w:t>
      </w:r>
    </w:p>
    <w:p w14:paraId="512E9CFB" w14:textId="77777777" w:rsidR="000F069E" w:rsidRDefault="00000000">
      <w:pPr>
        <w:ind w:left="216" w:hanging="216"/>
        <w:rPr>
          <w:rFonts w:hint="eastAsia"/>
        </w:rPr>
      </w:pPr>
      <w:r>
        <w:rPr>
          <w:b/>
        </w:rPr>
        <w:t xml:space="preserve">1. </w:t>
      </w:r>
      <w:r>
        <w:t>Why does James move so naturally from the subject of trials in verses 2–12 to temptation in verse 13?</w:t>
      </w:r>
    </w:p>
    <w:p w14:paraId="04491D8F" w14:textId="77777777" w:rsidR="000F069E" w:rsidRDefault="00000000">
      <w:pPr>
        <w:ind w:left="216" w:hanging="216"/>
        <w:rPr>
          <w:rFonts w:hint="eastAsia"/>
        </w:rPr>
      </w:pPr>
      <w:r>
        <w:rPr>
          <w:b/>
        </w:rPr>
        <w:t xml:space="preserve">2. </w:t>
      </w:r>
      <w:r>
        <w:t>What is the difference between God permitting a test of faith and God enticing someone toward evil?</w:t>
      </w:r>
    </w:p>
    <w:p w14:paraId="03FF984C" w14:textId="77777777" w:rsidR="000F069E" w:rsidRDefault="00000000">
      <w:pPr>
        <w:ind w:left="216" w:hanging="216"/>
        <w:rPr>
          <w:rFonts w:hint="eastAsia"/>
        </w:rPr>
      </w:pPr>
      <w:r>
        <w:rPr>
          <w:b/>
        </w:rPr>
        <w:t xml:space="preserve">3. </w:t>
      </w:r>
      <w:r>
        <w:t>How can circumstances genuinely influence our temptations without removing personal responsibility for our response?</w:t>
      </w:r>
    </w:p>
    <w:p w14:paraId="7F824890" w14:textId="77777777" w:rsidR="000F069E" w:rsidRDefault="00000000">
      <w:pPr>
        <w:ind w:left="216" w:hanging="216"/>
        <w:rPr>
          <w:rFonts w:hint="eastAsia"/>
        </w:rPr>
      </w:pPr>
      <w:r>
        <w:rPr>
          <w:b/>
        </w:rPr>
        <w:t xml:space="preserve">4. </w:t>
      </w:r>
      <w:r>
        <w:t>Why is James’s emphasis upon “his own desire” important for understanding how temptation works?</w:t>
      </w:r>
    </w:p>
    <w:p w14:paraId="4426BBEA" w14:textId="77777777" w:rsidR="000F069E" w:rsidRDefault="00000000">
      <w:pPr>
        <w:ind w:left="216" w:hanging="216"/>
        <w:rPr>
          <w:rFonts w:hint="eastAsia"/>
        </w:rPr>
      </w:pPr>
      <w:r>
        <w:rPr>
          <w:b/>
        </w:rPr>
        <w:t xml:space="preserve">5. </w:t>
      </w:r>
      <w:r>
        <w:t>Think about a recurring temptation. What does that temptation promise, and what underlying desire makes the promise attractive?</w:t>
      </w:r>
    </w:p>
    <w:p w14:paraId="1D03E6BD" w14:textId="77777777" w:rsidR="000F069E" w:rsidRDefault="00000000">
      <w:pPr>
        <w:ind w:left="216" w:hanging="216"/>
        <w:rPr>
          <w:rFonts w:hint="eastAsia"/>
        </w:rPr>
      </w:pPr>
      <w:r>
        <w:rPr>
          <w:b/>
        </w:rPr>
        <w:t xml:space="preserve">6. </w:t>
      </w:r>
      <w:r>
        <w:t>How does the imagery of bait help explain why temptation can appear desirable while concealing its consequences?</w:t>
      </w:r>
    </w:p>
    <w:p w14:paraId="39B79543" w14:textId="77777777" w:rsidR="000F069E" w:rsidRDefault="00000000">
      <w:pPr>
        <w:ind w:left="216" w:hanging="216"/>
        <w:rPr>
          <w:rFonts w:hint="eastAsia"/>
        </w:rPr>
      </w:pPr>
      <w:r>
        <w:rPr>
          <w:b/>
        </w:rPr>
        <w:t xml:space="preserve">7. </w:t>
      </w:r>
      <w:r>
        <w:t>Why is it important to distinguish between being tempted and consenting to temptation?</w:t>
      </w:r>
    </w:p>
    <w:p w14:paraId="52E5F272" w14:textId="77777777" w:rsidR="000F069E" w:rsidRDefault="00000000">
      <w:pPr>
        <w:ind w:left="216" w:hanging="216"/>
        <w:rPr>
          <w:rFonts w:hint="eastAsia"/>
        </w:rPr>
      </w:pPr>
      <w:r>
        <w:rPr>
          <w:b/>
        </w:rPr>
        <w:t xml:space="preserve">8. </w:t>
      </w:r>
      <w:r>
        <w:t>How does James’s progression from desire to sin to death challenge the idea that sinful behavior can remain controlled or harmless?</w:t>
      </w:r>
    </w:p>
    <w:p w14:paraId="5A92E7B7" w14:textId="77777777" w:rsidR="000F069E" w:rsidRDefault="00000000">
      <w:pPr>
        <w:ind w:left="216" w:hanging="216"/>
        <w:rPr>
          <w:rFonts w:hint="eastAsia"/>
        </w:rPr>
      </w:pPr>
      <w:r>
        <w:rPr>
          <w:b/>
        </w:rPr>
        <w:t xml:space="preserve">9. </w:t>
      </w:r>
      <w:r>
        <w:t>In what ways does temptation often depend upon a distorted understanding of God’s goodness?</w:t>
      </w:r>
    </w:p>
    <w:p w14:paraId="50D02B53" w14:textId="77777777" w:rsidR="000F069E" w:rsidRDefault="00000000">
      <w:pPr>
        <w:ind w:left="216" w:hanging="216"/>
        <w:rPr>
          <w:rFonts w:hint="eastAsia"/>
        </w:rPr>
      </w:pPr>
      <w:r>
        <w:rPr>
          <w:b/>
        </w:rPr>
        <w:t xml:space="preserve">10. </w:t>
      </w:r>
      <w:r>
        <w:t>How might resisting temptation change if we concentrated not only upon avoiding sinful behavior but also upon allowing God to reshape the desires that make the behavior attractive?</w:t>
      </w:r>
    </w:p>
    <w:p w14:paraId="5D1AF2CE" w14:textId="77777777" w:rsidR="000F069E" w:rsidRDefault="00000000">
      <w:pPr>
        <w:pStyle w:val="Heading1"/>
      </w:pPr>
      <w:r>
        <w:t>Key Takeaway</w:t>
      </w:r>
    </w:p>
    <w:p w14:paraId="6DE1B900" w14:textId="77777777" w:rsidR="000F069E" w:rsidRDefault="00000000">
      <w:pPr>
        <w:rPr>
          <w:rFonts w:hint="eastAsia"/>
        </w:rPr>
      </w:pPr>
      <w:r>
        <w:t>James refuses to allow believers to blame God for temptation because evil is completely incompatible with His character. The real danger lies in the interaction between external opportunity and internal desire. Temptation draws upon what the heart wants, presents sin as a desirable means of satisfying that want, and conceals the destructive trajectory that follows. Living faith learns to recognize that process early, accept responsibility for the desires that give temptation its power, and continue trusting that obedience to a good God is better than anything sin promises to provide.</w:t>
      </w:r>
    </w:p>
    <w:sectPr w:rsidR="000F069E" w:rsidSect="00034616">
      <w:footerReference w:type="default" r:id="rId8"/>
      <w:pgSz w:w="12240" w:h="15840"/>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E934B" w14:textId="77777777" w:rsidR="00ED2D3C" w:rsidRDefault="00ED2D3C">
      <w:pPr>
        <w:spacing w:after="0" w:line="240" w:lineRule="auto"/>
        <w:rPr>
          <w:rFonts w:hint="eastAsia"/>
        </w:rPr>
      </w:pPr>
      <w:r>
        <w:separator/>
      </w:r>
    </w:p>
  </w:endnote>
  <w:endnote w:type="continuationSeparator" w:id="0">
    <w:p w14:paraId="4EB6A77D" w14:textId="77777777" w:rsidR="00ED2D3C" w:rsidRDefault="00ED2D3C">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6D69F" w14:textId="77777777" w:rsidR="000F069E" w:rsidRDefault="00000000">
    <w:pPr>
      <w:pStyle w:val="Footer"/>
      <w:jc w:val="center"/>
      <w:rPr>
        <w:rFonts w:hint="eastAsia"/>
      </w:rPr>
    </w:pPr>
    <w:r>
      <w:rPr>
        <w:i/>
      </w:rPr>
      <w:t>David V. Lott, Ph.D.  •  James: The Evidence of Living Faith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85EBD" w14:textId="77777777" w:rsidR="00ED2D3C" w:rsidRDefault="00ED2D3C">
      <w:pPr>
        <w:spacing w:after="0" w:line="240" w:lineRule="auto"/>
        <w:rPr>
          <w:rFonts w:hint="eastAsia"/>
        </w:rPr>
      </w:pPr>
      <w:r>
        <w:separator/>
      </w:r>
    </w:p>
  </w:footnote>
  <w:footnote w:type="continuationSeparator" w:id="0">
    <w:p w14:paraId="7010605B" w14:textId="77777777" w:rsidR="00ED2D3C" w:rsidRDefault="00ED2D3C">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25627664">
    <w:abstractNumId w:val="8"/>
  </w:num>
  <w:num w:numId="2" w16cid:durableId="785079823">
    <w:abstractNumId w:val="6"/>
  </w:num>
  <w:num w:numId="3" w16cid:durableId="1009408332">
    <w:abstractNumId w:val="5"/>
  </w:num>
  <w:num w:numId="4" w16cid:durableId="241070490">
    <w:abstractNumId w:val="4"/>
  </w:num>
  <w:num w:numId="5" w16cid:durableId="577373960">
    <w:abstractNumId w:val="7"/>
  </w:num>
  <w:num w:numId="6" w16cid:durableId="1972785367">
    <w:abstractNumId w:val="3"/>
  </w:num>
  <w:num w:numId="7" w16cid:durableId="1508523839">
    <w:abstractNumId w:val="2"/>
  </w:num>
  <w:num w:numId="8" w16cid:durableId="2027709479">
    <w:abstractNumId w:val="1"/>
  </w:num>
  <w:num w:numId="9" w16cid:durableId="396897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3BC3"/>
    <w:rsid w:val="000F069E"/>
    <w:rsid w:val="0015074B"/>
    <w:rsid w:val="0029639D"/>
    <w:rsid w:val="00326F90"/>
    <w:rsid w:val="00AA1D8D"/>
    <w:rsid w:val="00AD002F"/>
    <w:rsid w:val="00B47730"/>
    <w:rsid w:val="00CB0664"/>
    <w:rsid w:val="00ED2D3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0C1578"/>
  <w14:defaultImageDpi w14:val="300"/>
  <w15:docId w15:val="{0D785572-0D8A-4520-8C27-BA9EF068B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Georgia" w:hAnsi="Georgi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3398</Words>
  <Characters>19371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22724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2026-09-30T21:57:00Z</dcterms:created>
  <dcterms:modified xsi:type="dcterms:W3CDTF">2026-09-30T21:57:00Z</dcterms:modified>
  <cp:category/>
</cp:coreProperties>
</file>