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E1A77" w14:textId="77777777" w:rsidR="00D1315C" w:rsidRDefault="00000000">
      <w:pPr>
        <w:pStyle w:val="ModuleLabel"/>
      </w:pPr>
      <w:r>
        <w:t>LIFE IN CHRIST • MODULE 1</w:t>
      </w:r>
    </w:p>
    <w:p w14:paraId="3F4A30CE" w14:textId="77777777" w:rsidR="00D1315C" w:rsidRDefault="00000000">
      <w:pPr>
        <w:pStyle w:val="Title"/>
      </w:pPr>
      <w:r>
        <w:t>In Christ: Position Before Practice</w:t>
      </w:r>
    </w:p>
    <w:p w14:paraId="1C3F260E" w14:textId="77777777" w:rsidR="00D1315C" w:rsidRDefault="00000000">
      <w:pPr>
        <w:rPr>
          <w:rFonts w:hint="eastAsia"/>
        </w:rPr>
      </w:pPr>
      <w:r>
        <w:rPr>
          <w:b/>
        </w:rPr>
        <w:t xml:space="preserve">Primary Texts: </w:t>
      </w:r>
      <w:r>
        <w:t>Ephesians 1:3–14; Romans 6:1–11; Romans 8:1–2; 2 Corinthians 5:17; Colossians 3:1–4</w:t>
      </w:r>
    </w:p>
    <w:p w14:paraId="3DA3AB0C" w14:textId="77777777" w:rsidR="00D1315C" w:rsidRDefault="00000000">
      <w:pPr>
        <w:rPr>
          <w:rFonts w:hint="eastAsia"/>
        </w:rPr>
      </w:pPr>
      <w:r>
        <w:rPr>
          <w:b/>
        </w:rPr>
        <w:t xml:space="preserve">Supporting Texts: </w:t>
      </w:r>
      <w:r>
        <w:t>Romans 5:12–21; 1 Corinthians 1:30; 15:22; Galatians 2:20; 3:26–29; Ephesians 2:4–10; Philippians 3:8–11</w:t>
      </w:r>
    </w:p>
    <w:tbl>
      <w:tblPr>
        <w:tblW w:w="0" w:type="auto"/>
        <w:jc w:val="center"/>
        <w:tblLook w:val="04A0" w:firstRow="1" w:lastRow="0" w:firstColumn="1" w:lastColumn="0" w:noHBand="0" w:noVBand="1"/>
      </w:tblPr>
      <w:tblGrid>
        <w:gridCol w:w="9792"/>
      </w:tblGrid>
      <w:tr w:rsidR="00D1315C" w14:paraId="6A5837E1" w14:textId="77777777">
        <w:trPr>
          <w:jc w:val="center"/>
        </w:trPr>
        <w:tc>
          <w:tcPr>
            <w:tcW w:w="9792" w:type="dxa"/>
            <w:shd w:val="clear" w:color="auto" w:fill="F2F2F2"/>
            <w:vAlign w:val="center"/>
          </w:tcPr>
          <w:p w14:paraId="4AE5BB88" w14:textId="77777777" w:rsidR="00D1315C" w:rsidRDefault="00000000">
            <w:pPr>
              <w:rPr>
                <w:rFonts w:hint="eastAsia"/>
              </w:rPr>
            </w:pPr>
            <w:r>
              <w:rPr>
                <w:rFonts w:ascii="Arial" w:hAnsi="Arial"/>
                <w:b/>
                <w:sz w:val="18"/>
              </w:rPr>
              <w:t>CENTRAL TRUTH</w:t>
            </w:r>
            <w:r>
              <w:rPr>
                <w:rFonts w:ascii="Arial" w:hAnsi="Arial"/>
                <w:b/>
                <w:sz w:val="18"/>
              </w:rPr>
              <w:br/>
            </w:r>
            <w:r>
              <w:rPr>
                <w:i/>
              </w:rPr>
              <w:t>The Christian life does not begin with what the believer must accomplish for Christ, but with what God has already accomplished for the believer in Christ. Our position establishes our identity; Christian growth progressively brings our present condition into conformity with that established reality.</w:t>
            </w:r>
          </w:p>
        </w:tc>
      </w:tr>
    </w:tbl>
    <w:p w14:paraId="5564AD05" w14:textId="77777777" w:rsidR="00D1315C" w:rsidRDefault="00000000">
      <w:pPr>
        <w:pStyle w:val="Heading1"/>
      </w:pPr>
      <w:r>
        <w:t>Introduction: Before Paul Tells Us How to Walk</w:t>
      </w:r>
    </w:p>
    <w:p w14:paraId="124E8371" w14:textId="77777777" w:rsidR="00D1315C" w:rsidRDefault="00000000">
      <w:pPr>
        <w:rPr>
          <w:rFonts w:hint="eastAsia"/>
        </w:rPr>
      </w:pPr>
      <w:r>
        <w:t>Much Christian teaching begins with practice. We ask what Christians should do, how they should behave, what disciplines they should cultivate, what sins they should avoid, and what kind of testimony they should maintain before the world. Those questions matter, and the New Testament certainly addresses them. Yet when we begin there, we can easily reverse the order of the gospel. Paul characteristically begins somewhere deeper. Before he tells believers how to walk, he reminds them where they stand. Before he gives the imperative, he establishes the indicative. Before he describes the life Christians are called to live, he announces what God has already made true of them in Christ.</w:t>
      </w:r>
    </w:p>
    <w:p w14:paraId="69154BBB" w14:textId="77777777" w:rsidR="00D1315C" w:rsidRDefault="00000000">
      <w:pPr>
        <w:rPr>
          <w:rFonts w:hint="eastAsia"/>
        </w:rPr>
      </w:pPr>
      <w:r>
        <w:t>That order is not a minor feature of Paul's writing. It is one of the great organizing realities of his theology. Again and again, Paul locates the believer's identity, salvation, righteousness, Life, inheritance, and future within a relationship he expresses with remarkably simple language: the believer is “in Christ.” The words are so familiar that they can become almost invisible to us. We read “in Christ,” “in Christ Jesus,” “in Him,” and “in whom” and hurry on to the next theological statement, when in fact Paul is telling us where the Christian life itself is located.</w:t>
      </w:r>
    </w:p>
    <w:p w14:paraId="71074249" w14:textId="77777777" w:rsidR="00D1315C" w:rsidRDefault="00000000">
      <w:pPr>
        <w:rPr>
          <w:rFonts w:hint="eastAsia"/>
        </w:rPr>
      </w:pPr>
      <w:r>
        <w:t>This first module therefore begins not with a list of duties but with an identity. The question is not initially, “What must I do for Christ?” It is, “What has God made true of me because I am in Christ?” Only after that question is answered can Christian obedience be placed in its proper setting. The Christian life is not an attempt to earn a place in Christ. It is the outworking of a place that grace has already given.</w:t>
      </w:r>
    </w:p>
    <w:p w14:paraId="3E86E64D" w14:textId="77777777" w:rsidR="00D1315C" w:rsidRDefault="00000000">
      <w:pPr>
        <w:pStyle w:val="Heading1"/>
      </w:pPr>
      <w:r>
        <w:t>1. Paul's Recurring Language: “In Christ”</w:t>
      </w:r>
    </w:p>
    <w:p w14:paraId="583DF482" w14:textId="77777777" w:rsidR="00D1315C" w:rsidRDefault="00000000">
      <w:pPr>
        <w:rPr>
          <w:rFonts w:hint="eastAsia"/>
        </w:rPr>
      </w:pPr>
      <w:r>
        <w:t>Ephesians 1:3–14 provides one of the clearest places to see Paul's pattern. The passage unfolds almost as a cascade of divine action. God has blessed us with every spiritual blessing in the heavenly places in Christ. He chose us in Him. In Christ we have redemption through His blood and the forgiveness of our trespasses. In Him we have obtained an inheritance, and in Him we have been sealed with the Holy Spirit of promise. The repeated language is not ornamental. Paul is locating the blessings of salvation in a Person.</w:t>
      </w:r>
    </w:p>
    <w:p w14:paraId="5BDA0594" w14:textId="77777777" w:rsidR="00D1315C" w:rsidRDefault="00000000">
      <w:pPr>
        <w:rPr>
          <w:rFonts w:hint="eastAsia"/>
        </w:rPr>
      </w:pPr>
      <w:r>
        <w:t>This means that Christianity cannot be reduced to possessing a collection of benefits detached from Christ Himself. Redemption is in Him. Righteousness is in Him. New Life is in Him. The believer's future is in Him. Paul can therefore say that Christ Himself has become to us wisdom from God, righteousness, sanctification, and redemption (1 Corinthians 1:30). The gift of salvation cannot finally be separated from the Savior to whom the believer has been joined.</w:t>
      </w:r>
    </w:p>
    <w:p w14:paraId="5614DD40" w14:textId="77777777" w:rsidR="00D1315C" w:rsidRDefault="00000000">
      <w:pPr>
        <w:rPr>
          <w:rFonts w:hint="eastAsia"/>
        </w:rPr>
      </w:pPr>
      <w:r>
        <w:t xml:space="preserve">The expression “in Christ” also tells us that salvation involves a transfer of identity and belonging. Paul is not merely saying that Christians admire Jesus, imitate Jesus, or agree with propositions about Jesus. All of those ideas are inadequate to carry the weight of his language. To be in Christ is to belong to the new </w:t>
      </w:r>
      <w:r>
        <w:lastRenderedPageBreak/>
        <w:t>reality God has inaugurated through the crucified and risen Messiah. Christ becomes the defining location of the believer's life before God.</w:t>
      </w:r>
    </w:p>
    <w:p w14:paraId="7978BBF6" w14:textId="77777777" w:rsidR="00D1315C" w:rsidRDefault="00000000">
      <w:pPr>
        <w:rPr>
          <w:rFonts w:hint="eastAsia"/>
        </w:rPr>
      </w:pPr>
      <w:r>
        <w:t>This is why the Christian life must begin with identity. If we begin only with conduct, Christianity can slowly become a program of religious self-improvement. Paul begins instead with divine accomplishment. God has acted in Christ, and by grace the believer has been brought into the reality created by that action.</w:t>
      </w:r>
    </w:p>
    <w:p w14:paraId="27CFB2CC" w14:textId="77777777" w:rsidR="00D1315C" w:rsidRDefault="00000000">
      <w:pPr>
        <w:pStyle w:val="Heading1"/>
      </w:pPr>
      <w:r>
        <w:t>2. Two Humanities: In Adam and In Christ</w:t>
      </w:r>
    </w:p>
    <w:p w14:paraId="660AFB46" w14:textId="77777777" w:rsidR="00D1315C" w:rsidRDefault="00000000">
      <w:pPr>
        <w:rPr>
          <w:rFonts w:hint="eastAsia"/>
        </w:rPr>
      </w:pPr>
      <w:r>
        <w:t>Paul's language becomes even clearer when we place it within the larger biblical story. In Romans 5:12–21 and 1 Corinthians 15:21–22, Paul describes humanity in relation to two representative heads: Adam and Christ. Adam is not merely the first individual sinner in a long succession of individual sinners. He stands at the head of an old humanity marked by Sin and Death. Christ stands at the head of a new humanity characterized by righteousness, Life, and resurrection.</w:t>
      </w:r>
    </w:p>
    <w:p w14:paraId="4E568AFD" w14:textId="77777777" w:rsidR="00D1315C" w:rsidRDefault="00000000">
      <w:pPr>
        <w:rPr>
          <w:rFonts w:hint="eastAsia"/>
        </w:rPr>
      </w:pPr>
      <w:r>
        <w:t>This framework reaches back into the doctrines considered in the preceding series. Humanity was created in the image of God, but Sin entered the human story and Death followed. Paul can speak of Sin and Death not simply as isolated acts or events but as powers that reign. Romans 5 describes Death as reigning through the trespass of the one man, while Sin reigns in death. The human predicament is therefore deeper than bad habits that need correction. Humanity exists within an Adamic order that it cannot repair from within.</w:t>
      </w:r>
    </w:p>
    <w:p w14:paraId="691EEE97" w14:textId="77777777" w:rsidR="00D1315C" w:rsidRDefault="00000000">
      <w:pPr>
        <w:rPr>
          <w:rFonts w:hint="eastAsia"/>
        </w:rPr>
      </w:pPr>
      <w:r>
        <w:t>The gospel does not announce that God has developed a better program for rehabilitating Adam. It announces the arrival of the last Adam and the beginning of a new humanity. Christ enters the realm dominated by Sin and Death, bears Sin's judgment, passes through Death, and rises beyond Death's dominion. Consequently, salvation is not merely the improvement of the person we were in Adam. It is God's act of bringing us into an entirely new relationship to Himself in Christ.</w:t>
      </w:r>
    </w:p>
    <w:p w14:paraId="62B3F929" w14:textId="77777777" w:rsidR="00D1315C" w:rsidRDefault="00000000">
      <w:pPr>
        <w:rPr>
          <w:rFonts w:hint="eastAsia"/>
        </w:rPr>
      </w:pPr>
      <w:r>
        <w:t>This gives Paul's ethical teaching its force. The believer is not simply told to behave better because better behavior is morally preferable. The believer is called to live consistently with a new realm, a new Head, a new identity, and a new Life. Christian practice flows from a transfer that grace has already accomplished.</w:t>
      </w:r>
    </w:p>
    <w:p w14:paraId="2D6A7FB9" w14:textId="77777777" w:rsidR="00D1315C" w:rsidRDefault="00000000">
      <w:pPr>
        <w:pStyle w:val="Heading1"/>
      </w:pPr>
      <w:r>
        <w:t>3. Union with Christ: His Story Becomes Our Story</w:t>
      </w:r>
    </w:p>
    <w:p w14:paraId="69B2B046" w14:textId="77777777" w:rsidR="00D1315C" w:rsidRDefault="00000000">
      <w:pPr>
        <w:rPr>
          <w:rFonts w:hint="eastAsia"/>
        </w:rPr>
      </w:pPr>
      <w:r>
        <w:t>Romans 6 takes us directly into the heart of this reality. Paul answers the suggestion that grace might encourage continued Sin by reminding believers of something that has already happened to them. Those who have been baptized into Christ Jesus have been baptized into His death. They have been buried with Him, and the purpose is that, just as Christ was raised from the dead, they too might walk in newness of life. Paul does not first say, “Try harder not to sin.” He says, in effect, “Remember what has become true of you in Christ.”</w:t>
      </w:r>
    </w:p>
    <w:p w14:paraId="072165FE" w14:textId="77777777" w:rsidR="00D1315C" w:rsidRDefault="00000000">
      <w:pPr>
        <w:rPr>
          <w:rFonts w:hint="eastAsia"/>
        </w:rPr>
      </w:pPr>
      <w:r>
        <w:t>The language of participation appears throughout Paul's letters. “I have been crucified with Christ,” he writes in Galatians 2:20. In Colossians 3, believers are told that they have died and that their life is hidden with Christ in God. Ephesians 2 describes believers as made alive with Christ, raised with Him, and seated with Him in the heavenly places. These statements cannot be reduced to moral imitation. Paul is describing a God-established solidarity between Christ and those who belong to Him.</w:t>
      </w:r>
    </w:p>
    <w:p w14:paraId="27527EB7" w14:textId="77777777" w:rsidR="00D1315C" w:rsidRDefault="00000000">
      <w:pPr>
        <w:rPr>
          <w:rFonts w:hint="eastAsia"/>
        </w:rPr>
      </w:pPr>
      <w:r>
        <w:t>Union with Christ does not mean that believers become Christ, lose their individual identity, or participate in His deity. It means that God has joined the believer to Christ in such a way that Christ's saving work determines the believer's standing, identity, Life, and destiny. Jesus did not merely do something for us. In salvation, God also joins us to the One who did it.</w:t>
      </w:r>
    </w:p>
    <w:p w14:paraId="22D40A39" w14:textId="77777777" w:rsidR="00D1315C" w:rsidRDefault="00000000">
      <w:pPr>
        <w:rPr>
          <w:rFonts w:hint="eastAsia"/>
        </w:rPr>
      </w:pPr>
      <w:r>
        <w:t>This is why the resurrection is not simply evidence that Jesus' claims were true. It is also the beginning of the believer's future. Christ's resurrection establishes the pattern and guarantee of the resurrection of those who belong to Him. His story becomes determinative for ours: death with Christ, Life with Christ, and ultimately resurrection with Christ.</w:t>
      </w:r>
    </w:p>
    <w:p w14:paraId="3B98FB15" w14:textId="77777777" w:rsidR="00D1315C" w:rsidRDefault="00000000">
      <w:pPr>
        <w:pStyle w:val="Heading1"/>
      </w:pPr>
      <w:r>
        <w:lastRenderedPageBreak/>
        <w:t>4. Position: What God Has Already Made True</w:t>
      </w:r>
    </w:p>
    <w:p w14:paraId="76E52E51" w14:textId="77777777" w:rsidR="00D1315C" w:rsidRDefault="00000000">
      <w:pPr>
        <w:rPr>
          <w:rFonts w:hint="eastAsia"/>
        </w:rPr>
      </w:pPr>
      <w:r>
        <w:t>Once union with Christ is understood, the distinction between position and condition becomes much easier to see. Position refers to what God has established as true of the believer because of the believer's relationship to Christ. It is grounded in Christ's accomplishment rather than in the fluctuating quality of the believer's daily performance.</w:t>
      </w:r>
    </w:p>
    <w:p w14:paraId="512EC386" w14:textId="77777777" w:rsidR="00D1315C" w:rsidRDefault="00000000">
      <w:pPr>
        <w:rPr>
          <w:rFonts w:hint="eastAsia"/>
        </w:rPr>
      </w:pPr>
      <w:r>
        <w:t>The New Testament describes this position from many angles. The believer is chosen in Christ, redeemed, forgiven, justified, reconciled to God, adopted into God's family, made alive with Christ, made a new creation, raised and seated with Christ, and sealed with the Holy Spirit. These truths differ in emphasis, but they share an important feature: they describe realities God has established rather than achievements the believer must produce.</w:t>
      </w:r>
    </w:p>
    <w:p w14:paraId="0A0FCD51" w14:textId="77777777" w:rsidR="00D1315C" w:rsidRDefault="00000000">
      <w:pPr>
        <w:rPr>
          <w:rFonts w:hint="eastAsia"/>
        </w:rPr>
      </w:pPr>
      <w:r>
        <w:t>Paul does not tell believers to work until they become redeemed. He does not tell them to perform sufficiently well to become adopted. He does not tell them to struggle until there is finally no condemnation. Romans 8:1 announces that there is now no condemnation for those who are in Christ Jesus. Second Corinthians 5:17 declares that if anyone is in Christ, there is a new creation. These are gospel declarations before they become grounds for Christian exhortation.</w:t>
      </w:r>
    </w:p>
    <w:p w14:paraId="1B44438A" w14:textId="77777777" w:rsidR="00D1315C" w:rsidRDefault="00000000">
      <w:pPr>
        <w:rPr>
          <w:rFonts w:hint="eastAsia"/>
        </w:rPr>
      </w:pPr>
      <w:r>
        <w:t>This is one reason assurance must ultimately rest in Christ rather than in constant inspection of our own spiritual performance. If our standing before God rose and fell with every fluctuation in our present condition, assurance would be impossible. The foundation of the Christian life would become the believer's ability to maintain an acceptable condition rather than Christ's completed work. Paul points us in the opposite direction: our position is established in Christ, and from that secure ground the work of transformation proceeds.</w:t>
      </w:r>
    </w:p>
    <w:p w14:paraId="24DFD7EE" w14:textId="77777777" w:rsidR="00D1315C" w:rsidRDefault="00000000">
      <w:pPr>
        <w:pStyle w:val="Heading2"/>
      </w:pPr>
      <w:r>
        <w:t>Representative Positional Realities</w:t>
      </w:r>
    </w:p>
    <w:p w14:paraId="3A6B9449" w14:textId="77777777" w:rsidR="00D1315C" w:rsidRDefault="00000000">
      <w:pPr>
        <w:ind w:left="288"/>
        <w:rPr>
          <w:rFonts w:hint="eastAsia"/>
        </w:rPr>
      </w:pPr>
      <w:r>
        <w:rPr>
          <w:b/>
        </w:rPr>
        <w:t xml:space="preserve">Chosen in Christ — </w:t>
      </w:r>
      <w:r>
        <w:t>Ephesians 1:4</w:t>
      </w:r>
    </w:p>
    <w:p w14:paraId="4C2491A8" w14:textId="77777777" w:rsidR="00D1315C" w:rsidRDefault="00000000">
      <w:pPr>
        <w:ind w:left="288"/>
        <w:rPr>
          <w:rFonts w:hint="eastAsia"/>
        </w:rPr>
      </w:pPr>
      <w:r>
        <w:rPr>
          <w:b/>
        </w:rPr>
        <w:t xml:space="preserve">Redeemed and forgiven in Christ — </w:t>
      </w:r>
      <w:r>
        <w:t>Ephesians 1:7</w:t>
      </w:r>
    </w:p>
    <w:p w14:paraId="31F4AB68" w14:textId="77777777" w:rsidR="00D1315C" w:rsidRDefault="00000000">
      <w:pPr>
        <w:ind w:left="288"/>
        <w:rPr>
          <w:rFonts w:hint="eastAsia"/>
        </w:rPr>
      </w:pPr>
      <w:r>
        <w:rPr>
          <w:b/>
        </w:rPr>
        <w:t xml:space="preserve">Justified by faith — </w:t>
      </w:r>
      <w:r>
        <w:t>Romans 5:1</w:t>
      </w:r>
    </w:p>
    <w:p w14:paraId="1260724D" w14:textId="77777777" w:rsidR="00D1315C" w:rsidRDefault="00000000">
      <w:pPr>
        <w:ind w:left="288"/>
        <w:rPr>
          <w:rFonts w:hint="eastAsia"/>
        </w:rPr>
      </w:pPr>
      <w:r>
        <w:rPr>
          <w:b/>
        </w:rPr>
        <w:t xml:space="preserve">Free from condemnation in Christ — </w:t>
      </w:r>
      <w:r>
        <w:t>Romans 8:1</w:t>
      </w:r>
    </w:p>
    <w:p w14:paraId="190DAC52" w14:textId="77777777" w:rsidR="00D1315C" w:rsidRDefault="00000000">
      <w:pPr>
        <w:ind w:left="288"/>
        <w:rPr>
          <w:rFonts w:hint="eastAsia"/>
        </w:rPr>
      </w:pPr>
      <w:r>
        <w:rPr>
          <w:b/>
        </w:rPr>
        <w:t xml:space="preserve">Reconciled to God through Christ — </w:t>
      </w:r>
      <w:r>
        <w:t>2 Corinthians 5:18–19</w:t>
      </w:r>
    </w:p>
    <w:p w14:paraId="3C98900B" w14:textId="77777777" w:rsidR="00D1315C" w:rsidRDefault="00000000">
      <w:pPr>
        <w:ind w:left="288"/>
        <w:rPr>
          <w:rFonts w:hint="eastAsia"/>
        </w:rPr>
      </w:pPr>
      <w:r>
        <w:rPr>
          <w:b/>
        </w:rPr>
        <w:t xml:space="preserve">Adopted into God's family — </w:t>
      </w:r>
      <w:r>
        <w:t>Ephesians 1:5; Galatians 4:4–7</w:t>
      </w:r>
    </w:p>
    <w:p w14:paraId="43DAD00F" w14:textId="77777777" w:rsidR="00D1315C" w:rsidRDefault="00000000">
      <w:pPr>
        <w:ind w:left="288"/>
        <w:rPr>
          <w:rFonts w:hint="eastAsia"/>
        </w:rPr>
      </w:pPr>
      <w:r>
        <w:rPr>
          <w:b/>
        </w:rPr>
        <w:t xml:space="preserve">Made alive with Christ — </w:t>
      </w:r>
      <w:r>
        <w:t>Ephesians 2:4–5</w:t>
      </w:r>
    </w:p>
    <w:p w14:paraId="3C6CB607" w14:textId="77777777" w:rsidR="00D1315C" w:rsidRDefault="00000000">
      <w:pPr>
        <w:ind w:left="288"/>
        <w:rPr>
          <w:rFonts w:hint="eastAsia"/>
        </w:rPr>
      </w:pPr>
      <w:r>
        <w:rPr>
          <w:b/>
        </w:rPr>
        <w:t xml:space="preserve">A new creation in Christ — </w:t>
      </w:r>
      <w:r>
        <w:t>2 Corinthians 5:17</w:t>
      </w:r>
    </w:p>
    <w:p w14:paraId="318FF792" w14:textId="77777777" w:rsidR="00D1315C" w:rsidRDefault="00000000">
      <w:pPr>
        <w:ind w:left="288"/>
        <w:rPr>
          <w:rFonts w:hint="eastAsia"/>
        </w:rPr>
      </w:pPr>
      <w:r>
        <w:rPr>
          <w:b/>
        </w:rPr>
        <w:t xml:space="preserve">Raised and seated with Christ — </w:t>
      </w:r>
      <w:r>
        <w:t>Ephesians 2:6</w:t>
      </w:r>
    </w:p>
    <w:p w14:paraId="7B196B63" w14:textId="77777777" w:rsidR="00D1315C" w:rsidRDefault="00000000">
      <w:pPr>
        <w:ind w:left="288"/>
        <w:rPr>
          <w:rFonts w:hint="eastAsia"/>
        </w:rPr>
      </w:pPr>
      <w:r>
        <w:rPr>
          <w:b/>
        </w:rPr>
        <w:t xml:space="preserve">Sealed with the Holy Spirit — </w:t>
      </w:r>
      <w:r>
        <w:t>Ephesians 1:13–14</w:t>
      </w:r>
    </w:p>
    <w:p w14:paraId="19399C85" w14:textId="77777777" w:rsidR="00D1315C" w:rsidRDefault="00000000">
      <w:pPr>
        <w:pStyle w:val="Heading1"/>
      </w:pPr>
      <w:r>
        <w:t>5. Condition: What Is Not Yet Complete</w:t>
      </w:r>
    </w:p>
    <w:p w14:paraId="52364EFD" w14:textId="77777777" w:rsidR="00D1315C" w:rsidRDefault="00000000">
      <w:pPr>
        <w:rPr>
          <w:rFonts w:hint="eastAsia"/>
        </w:rPr>
      </w:pPr>
      <w:r>
        <w:t>The security of our position does not mean that our present condition is already complete. Scripture is equally clear that believers must grow, put away sinful patterns, renew their minds, learn obedience, forgive one another, control their speech, pursue holiness, and increasingly display the character of Christ. The New Testament can speak of believers with remarkably elevated language and then, sometimes within the same letter, correct behavior that is painfully inconsistent with that identity.</w:t>
      </w:r>
    </w:p>
    <w:p w14:paraId="0881345A" w14:textId="77777777" w:rsidR="00D1315C" w:rsidRDefault="00000000">
      <w:pPr>
        <w:rPr>
          <w:rFonts w:hint="eastAsia"/>
        </w:rPr>
      </w:pPr>
      <w:r>
        <w:t xml:space="preserve">The Corinthians provide an obvious example. Paul addresses them as those who have been sanctified in Christ Jesus and called as saints, yet he spends much of the letter confronting division, immaturity, sexual misconduct, lawsuits, disorder, and misuse of spiritual gifts. Their failures do not make Paul's </w:t>
      </w:r>
      <w:r>
        <w:lastRenderedPageBreak/>
        <w:t>description of their position meaningless. Rather, the tension between the two explains his pastoral task. They must learn to live in a manner consistent with what God has already made them in Christ.</w:t>
      </w:r>
    </w:p>
    <w:p w14:paraId="5FC21E82" w14:textId="77777777" w:rsidR="00D1315C" w:rsidRDefault="00000000">
      <w:pPr>
        <w:rPr>
          <w:rFonts w:hint="eastAsia"/>
        </w:rPr>
      </w:pPr>
      <w:r>
        <w:t>Our position, then, describes who we are in Christ. Our condition describes how consistently our present lives reflect that reality. Position is established by God's grace; condition is the arena in which growth, discipline, obedience, repentance, and transformation occur. Confusing these categories produces serious problems. If condition is treated as position, every failure threatens our identity. If position is used to dismiss condition, grace is distorted into indifference toward holiness.</w:t>
      </w:r>
    </w:p>
    <w:p w14:paraId="35195BCF" w14:textId="77777777" w:rsidR="00D1315C" w:rsidRDefault="00000000">
      <w:pPr>
        <w:rPr>
          <w:rFonts w:hint="eastAsia"/>
        </w:rPr>
      </w:pPr>
      <w:r>
        <w:t>Paul permits neither error. He gives believers a secure identity and then calls them to live from it.</w:t>
      </w:r>
    </w:p>
    <w:p w14:paraId="28E3F455" w14:textId="77777777" w:rsidR="00D1315C" w:rsidRDefault="00000000">
      <w:pPr>
        <w:pStyle w:val="Heading1"/>
      </w:pPr>
      <w:r>
        <w:t>6. The Indicative Comes Before the Imperative</w:t>
      </w:r>
    </w:p>
    <w:p w14:paraId="4C213C71" w14:textId="77777777" w:rsidR="00D1315C" w:rsidRDefault="00000000">
      <w:pPr>
        <w:rPr>
          <w:rFonts w:hint="eastAsia"/>
        </w:rPr>
      </w:pPr>
      <w:r>
        <w:t>One of the most helpful ways to observe Paul's method is to notice the relationship between the indicative and the imperative. The indicative announces what is true; the imperative commands a response. Paul uses both, but the order matters. Divine accomplishment provides the ground for Christian obedience.</w:t>
      </w:r>
    </w:p>
    <w:p w14:paraId="3218938B" w14:textId="77777777" w:rsidR="00D1315C" w:rsidRDefault="00000000">
      <w:pPr>
        <w:rPr>
          <w:rFonts w:hint="eastAsia"/>
        </w:rPr>
      </w:pPr>
      <w:r>
        <w:t>Ephesians displays this structure on a large scale. Chapters 1–3 unfold what God has done: He has blessed, chosen, redeemed, forgiven, reconciled, made alive, raised, seated, and incorporated believers into a new humanity in Christ. Then Ephesians 4:1 turns with the word “therefore” and urges believers to walk in a manner worthy of their calling. The ethical instructions of chapters 4–6 are not a ladder by which Christians climb into acceptance. They are the fitting response of people who have already received grace.</w:t>
      </w:r>
    </w:p>
    <w:p w14:paraId="73E102D3" w14:textId="77777777" w:rsidR="00D1315C" w:rsidRDefault="00000000">
      <w:pPr>
        <w:rPr>
          <w:rFonts w:hint="eastAsia"/>
        </w:rPr>
      </w:pPr>
      <w:r>
        <w:t>Romans follows a similar pattern. After Paul's sustained exposition of Sin, justification, union with Christ, life in the Spirit, and God's saving purpose, Romans 12 begins, “Therefore I urge you, brethren, by the mercies of God...” The presentation of the body as a living sacrifice is a response to mercy already received.</w:t>
      </w:r>
    </w:p>
    <w:p w14:paraId="1A3655DC" w14:textId="77777777" w:rsidR="00D1315C" w:rsidRDefault="00000000">
      <w:pPr>
        <w:rPr>
          <w:rFonts w:hint="eastAsia"/>
        </w:rPr>
      </w:pPr>
      <w:r>
        <w:t>Christian obedience is therefore not an attempt to persuade God to accept us. It is the grateful and increasingly mature response of people who have already been accepted in Christ. We do not obey in order to create our identity. We obey because grace has given us an identity from which a new kind of life can grow.</w:t>
      </w:r>
    </w:p>
    <w:p w14:paraId="3188A07B" w14:textId="77777777" w:rsidR="00D1315C" w:rsidRDefault="00000000">
      <w:pPr>
        <w:pStyle w:val="Heading1"/>
      </w:pPr>
      <w:r>
        <w:t>7. Position Does Not Make Practice Irrelevant</w:t>
      </w:r>
    </w:p>
    <w:p w14:paraId="61815411" w14:textId="77777777" w:rsidR="00D1315C" w:rsidRDefault="00000000">
      <w:pPr>
        <w:rPr>
          <w:rFonts w:hint="eastAsia"/>
        </w:rPr>
      </w:pPr>
      <w:r>
        <w:t>At this point an important objection must be addressed. If our position is secure in Christ and rests upon His work rather than ours, does behavior cease to matter? Paul anticipates precisely this kind of reasoning in Romans 6. If grace has abounded over Sin, should believers continue in Sin so that grace may increase? His answer is emphatic: “May it never be!” But notice the reason he gives. He does not merely appeal to a new rule. He appeals to a new identity: “How shall we who died to sin still live in it?” (Romans 6:2).</w:t>
      </w:r>
    </w:p>
    <w:p w14:paraId="3982F1A9" w14:textId="77777777" w:rsidR="00D1315C" w:rsidRDefault="00000000">
      <w:pPr>
        <w:rPr>
          <w:rFonts w:hint="eastAsia"/>
        </w:rPr>
      </w:pPr>
      <w:r>
        <w:t>That question reveals Paul's approach to Christian ethics. He confronts behavior by reminding believers who they have become. Sin is inconsistent not merely with a Christian rulebook but with the believer's participation in Christ's death and resurrection. The old master no longer possesses the same claim. The believer is therefore called to consider himself dead to Sin but alive to God in Christ Jesus and to present himself to God as one alive from the dead.</w:t>
      </w:r>
    </w:p>
    <w:p w14:paraId="6F7D9FEE" w14:textId="77777777" w:rsidR="00D1315C" w:rsidRDefault="00000000">
      <w:pPr>
        <w:rPr>
          <w:rFonts w:hint="eastAsia"/>
        </w:rPr>
      </w:pPr>
      <w:r>
        <w:t>Grace, properly understood, does not weaken the call to holiness. It gives holiness its proper foundation. Practice matters precisely because identity matters. The believer is not attempting to become someone else through moral effort; he or she is learning to live according to the new reality God has established in Christ.</w:t>
      </w:r>
    </w:p>
    <w:p w14:paraId="416D6EDD" w14:textId="77777777" w:rsidR="00D1315C" w:rsidRDefault="00000000">
      <w:pPr>
        <w:rPr>
          <w:rFonts w:hint="eastAsia"/>
        </w:rPr>
      </w:pPr>
      <w:r>
        <w:t xml:space="preserve">This is the foundation for sanctification. Sanctification is not the process by which we become progressively more “in Christ.” Nor is it the process by which we slowly earn the status God withheld at </w:t>
      </w:r>
      <w:r>
        <w:lastRenderedPageBreak/>
        <w:t>conversion. It is the Spirit-enabled transformation through which our lived condition increasingly corresponds to our established position.</w:t>
      </w:r>
    </w:p>
    <w:p w14:paraId="1E42E270" w14:textId="77777777" w:rsidR="00D1315C" w:rsidRDefault="00000000">
      <w:pPr>
        <w:pStyle w:val="Heading1"/>
      </w:pPr>
      <w:r>
        <w:t>8. The Holy Spirit: From Position Toward Experience</w:t>
      </w:r>
    </w:p>
    <w:p w14:paraId="06F5A77A" w14:textId="77777777" w:rsidR="00D1315C" w:rsidRDefault="00000000">
      <w:pPr>
        <w:rPr>
          <w:rFonts w:hint="eastAsia"/>
        </w:rPr>
      </w:pPr>
      <w:r>
        <w:t>This raises the question that leads naturally into the next module. If the believer's position is already established in Christ, how does that reality become increasingly visible in ordinary life? Paul's answer repeatedly brings us to the Holy Spirit.</w:t>
      </w:r>
    </w:p>
    <w:p w14:paraId="19269D0F" w14:textId="77777777" w:rsidR="00D1315C" w:rsidRDefault="00000000">
      <w:pPr>
        <w:rPr>
          <w:rFonts w:hint="eastAsia"/>
        </w:rPr>
      </w:pPr>
      <w:r>
        <w:t>Ephesians 1 says that those who believed were sealed in Christ with the Holy Spirit of promise, who is given as a pledge of our inheritance. Romans 8 contrasts existence according to the flesh with Life in the Spirit and describes the Spirit as the One who dwells in believers, bears witness to their adoption, assists them in weakness, and connects their present mortal existence with the promise of resurrection. Galatians 5 describes the character produced as believers walk by the Spirit.</w:t>
      </w:r>
    </w:p>
    <w:p w14:paraId="79640297" w14:textId="77777777" w:rsidR="00D1315C" w:rsidRDefault="00000000">
      <w:pPr>
        <w:rPr>
          <w:rFonts w:hint="eastAsia"/>
        </w:rPr>
      </w:pPr>
      <w:r>
        <w:t>The Spirit therefore must not be treated as an optional addition to Christian identity. The same gospel that places us in Christ gives us the Spirit. He is God's indwelling presence, the seal of belonging, the agent of transformation, and the foretaste of what is still to come.</w:t>
      </w:r>
    </w:p>
    <w:p w14:paraId="0CC45943" w14:textId="77777777" w:rsidR="00D1315C" w:rsidRDefault="00000000">
      <w:pPr>
        <w:rPr>
          <w:rFonts w:hint="eastAsia"/>
        </w:rPr>
      </w:pPr>
      <w:r>
        <w:t>The next module will explore that work in detail. For now, it is enough to see the theological order: our position is established in Christ, and the Spirit works within the believer so that the Life already given in Christ increasingly becomes visible in experience.</w:t>
      </w:r>
    </w:p>
    <w:p w14:paraId="63A1234C" w14:textId="77777777" w:rsidR="00D1315C" w:rsidRDefault="00000000">
      <w:pPr>
        <w:pStyle w:val="Heading1"/>
      </w:pPr>
      <w:r>
        <w:t>9. Hope: Between the Already and the Not Yet</w:t>
      </w:r>
    </w:p>
    <w:p w14:paraId="37D41126" w14:textId="77777777" w:rsidR="00D1315C" w:rsidRDefault="00000000">
      <w:pPr>
        <w:rPr>
          <w:rFonts w:hint="eastAsia"/>
        </w:rPr>
      </w:pPr>
      <w:r>
        <w:t>The distinction between position and condition also opens naturally into the biblical doctrine of Hope. The believer already possesses realities that have not yet reached their final expression. We have eternal Life, yet our bodies remain mortal. We have been raised with Christ, yet we still await bodily resurrection. We are new creations in Christ, yet creation itself still groans under corruption. We have been adopted, yet Romans 8 can still speak of our eagerly awaiting adoption as the redemption of our body.</w:t>
      </w:r>
    </w:p>
    <w:p w14:paraId="5DA29FEA" w14:textId="77777777" w:rsidR="00D1315C" w:rsidRDefault="00000000">
      <w:pPr>
        <w:rPr>
          <w:rFonts w:hint="eastAsia"/>
        </w:rPr>
      </w:pPr>
      <w:r>
        <w:t>This is not contradiction. It is the characteristic tension of New Testament eschatology: the decisive work has begun, but its consummation remains ahead. The resurrection of Jesus guarantees the future toward which the believer moves. Christian Hope therefore is not wishful thinking or optimism that present circumstances will improve. It is confidence grounded in what God has already accomplished in Christ and directed toward what He has promised finally to complete.</w:t>
      </w:r>
    </w:p>
    <w:p w14:paraId="42DDCE4A" w14:textId="77777777" w:rsidR="00D1315C" w:rsidRDefault="00000000">
      <w:pPr>
        <w:rPr>
          <w:rFonts w:hint="eastAsia"/>
        </w:rPr>
      </w:pPr>
      <w:r>
        <w:t>Hope occupies the space between established position and completed experience. What God has declared and inaugurated in Christ will not remain forever partially experienced. Resurrection and glorification will bring the believer's embodied existence into the fullness of the Life already secured in the risen Christ.</w:t>
      </w:r>
    </w:p>
    <w:p w14:paraId="523FD781" w14:textId="77777777" w:rsidR="00D1315C" w:rsidRDefault="00000000">
      <w:pPr>
        <w:rPr>
          <w:rFonts w:hint="eastAsia"/>
        </w:rPr>
      </w:pPr>
      <w:r>
        <w:t>The series therefore begins “in Christ” and will end with Hope. Everything between those points asks how the Life given in Christ is experienced through the Spirit, expressed in sanctification, shared in the Church, exercised through gifts, and lived faithfully in the world while we await the completion of God's saving purpose.</w:t>
      </w:r>
    </w:p>
    <w:p w14:paraId="763B5BE8" w14:textId="77777777" w:rsidR="00D1315C" w:rsidRDefault="00000000">
      <w:pPr>
        <w:pStyle w:val="Heading1"/>
      </w:pPr>
      <w:r>
        <w:t>The Series Map</w:t>
      </w:r>
    </w:p>
    <w:p w14:paraId="5E41D0A2" w14:textId="77777777" w:rsidR="00D1315C" w:rsidRDefault="00000000">
      <w:pPr>
        <w:jc w:val="center"/>
        <w:rPr>
          <w:rFonts w:hint="eastAsia"/>
        </w:rPr>
      </w:pPr>
      <w:r>
        <w:rPr>
          <w:b/>
        </w:rPr>
        <w:t>IN CHRIST</w:t>
      </w:r>
      <w:r>
        <w:br/>
        <w:t>Position — what God has made true of me</w:t>
      </w:r>
    </w:p>
    <w:p w14:paraId="1DEDD2B6" w14:textId="77777777" w:rsidR="00D1315C" w:rsidRDefault="00000000">
      <w:pPr>
        <w:jc w:val="center"/>
        <w:rPr>
          <w:rFonts w:hint="eastAsia"/>
        </w:rPr>
      </w:pPr>
      <w:r>
        <w:t>↓</w:t>
      </w:r>
    </w:p>
    <w:p w14:paraId="47B94D42" w14:textId="77777777" w:rsidR="00D1315C" w:rsidRDefault="00000000">
      <w:pPr>
        <w:jc w:val="center"/>
        <w:rPr>
          <w:rFonts w:hint="eastAsia"/>
        </w:rPr>
      </w:pPr>
      <w:r>
        <w:rPr>
          <w:b/>
        </w:rPr>
        <w:t>THE HOLY SPIRIT</w:t>
      </w:r>
      <w:r>
        <w:br/>
        <w:t>God's indwelling presence and transforming power</w:t>
      </w:r>
    </w:p>
    <w:p w14:paraId="2AD5BF36" w14:textId="77777777" w:rsidR="00D1315C" w:rsidRDefault="00000000">
      <w:pPr>
        <w:jc w:val="center"/>
        <w:rPr>
          <w:rFonts w:hint="eastAsia"/>
        </w:rPr>
      </w:pPr>
      <w:r>
        <w:t>↓</w:t>
      </w:r>
    </w:p>
    <w:p w14:paraId="6515331C" w14:textId="77777777" w:rsidR="00D1315C" w:rsidRDefault="00000000">
      <w:pPr>
        <w:jc w:val="center"/>
        <w:rPr>
          <w:rFonts w:hint="eastAsia"/>
        </w:rPr>
      </w:pPr>
      <w:r>
        <w:rPr>
          <w:b/>
        </w:rPr>
        <w:lastRenderedPageBreak/>
        <w:t>SANCTIFICATION</w:t>
      </w:r>
      <w:r>
        <w:br/>
        <w:t>My condition increasingly reflects my position</w:t>
      </w:r>
    </w:p>
    <w:p w14:paraId="7956B7B9" w14:textId="77777777" w:rsidR="00D1315C" w:rsidRDefault="00000000">
      <w:pPr>
        <w:jc w:val="center"/>
        <w:rPr>
          <w:rFonts w:hint="eastAsia"/>
        </w:rPr>
      </w:pPr>
      <w:r>
        <w:t>↓</w:t>
      </w:r>
    </w:p>
    <w:p w14:paraId="0ED32C65" w14:textId="77777777" w:rsidR="00D1315C" w:rsidRDefault="00000000">
      <w:pPr>
        <w:jc w:val="center"/>
        <w:rPr>
          <w:rFonts w:hint="eastAsia"/>
        </w:rPr>
      </w:pPr>
      <w:r>
        <w:rPr>
          <w:b/>
        </w:rPr>
        <w:t>THE CHURCH</w:t>
      </w:r>
      <w:r>
        <w:br/>
        <w:t>I belong to a people in Christ</w:t>
      </w:r>
    </w:p>
    <w:p w14:paraId="565ADFA7" w14:textId="77777777" w:rsidR="00D1315C" w:rsidRDefault="00000000">
      <w:pPr>
        <w:jc w:val="center"/>
        <w:rPr>
          <w:rFonts w:hint="eastAsia"/>
        </w:rPr>
      </w:pPr>
      <w:r>
        <w:t>↓</w:t>
      </w:r>
    </w:p>
    <w:p w14:paraId="7742F603" w14:textId="77777777" w:rsidR="00D1315C" w:rsidRDefault="00000000">
      <w:pPr>
        <w:jc w:val="center"/>
        <w:rPr>
          <w:rFonts w:hint="eastAsia"/>
        </w:rPr>
      </w:pPr>
      <w:r>
        <w:rPr>
          <w:b/>
        </w:rPr>
        <w:t>SPIRITUAL GIFTS</w:t>
      </w:r>
      <w:r>
        <w:br/>
        <w:t>I am equipped by grace to serve the body</w:t>
      </w:r>
    </w:p>
    <w:p w14:paraId="5EE4C3F4" w14:textId="77777777" w:rsidR="00D1315C" w:rsidRDefault="00000000">
      <w:pPr>
        <w:jc w:val="center"/>
        <w:rPr>
          <w:rFonts w:hint="eastAsia"/>
        </w:rPr>
      </w:pPr>
      <w:r>
        <w:t>↓</w:t>
      </w:r>
    </w:p>
    <w:p w14:paraId="093E5304" w14:textId="77777777" w:rsidR="00D1315C" w:rsidRDefault="00000000">
      <w:pPr>
        <w:jc w:val="center"/>
        <w:rPr>
          <w:rFonts w:hint="eastAsia"/>
        </w:rPr>
      </w:pPr>
      <w:r>
        <w:rPr>
          <w:b/>
        </w:rPr>
        <w:t>VOCATION</w:t>
      </w:r>
      <w:r>
        <w:br/>
        <w:t>I live in Christ before the world</w:t>
      </w:r>
    </w:p>
    <w:p w14:paraId="37037F18" w14:textId="77777777" w:rsidR="00D1315C" w:rsidRDefault="00000000">
      <w:pPr>
        <w:jc w:val="center"/>
        <w:rPr>
          <w:rFonts w:hint="eastAsia"/>
        </w:rPr>
      </w:pPr>
      <w:r>
        <w:t>↓</w:t>
      </w:r>
    </w:p>
    <w:p w14:paraId="1C2F8FDE" w14:textId="77777777" w:rsidR="00D1315C" w:rsidRDefault="00000000">
      <w:pPr>
        <w:jc w:val="center"/>
        <w:rPr>
          <w:rFonts w:hint="eastAsia"/>
        </w:rPr>
      </w:pPr>
      <w:r>
        <w:rPr>
          <w:b/>
        </w:rPr>
        <w:t>HOPE</w:t>
      </w:r>
      <w:r>
        <w:br/>
        <w:t>What is already true moves toward final consummation</w:t>
      </w:r>
    </w:p>
    <w:p w14:paraId="67AEEA73" w14:textId="77777777" w:rsidR="00D1315C" w:rsidRDefault="00000000">
      <w:pPr>
        <w:pStyle w:val="Heading1"/>
      </w:pPr>
      <w:r>
        <w:t>Conclusion: Live from What God Has Made True</w:t>
      </w:r>
    </w:p>
    <w:p w14:paraId="3C651D76" w14:textId="77777777" w:rsidR="00D1315C" w:rsidRDefault="00000000">
      <w:pPr>
        <w:rPr>
          <w:rFonts w:hint="eastAsia"/>
        </w:rPr>
      </w:pPr>
      <w:r>
        <w:t>The Christian life begins with grace, not performance. Before Paul tells believers what they must do, he repeatedly reminds them what God has done and who they have become because they belong to Christ. This does not diminish obedience; it places obedience on the only foundation capable of sustaining it.</w:t>
      </w:r>
    </w:p>
    <w:p w14:paraId="0E280FFC" w14:textId="77777777" w:rsidR="00D1315C" w:rsidRDefault="00000000">
      <w:pPr>
        <w:rPr>
          <w:rFonts w:hint="eastAsia"/>
        </w:rPr>
      </w:pPr>
      <w:r>
        <w:t>We are not trying to manufacture an identity by behaving like Christians. We are learning to live from an identity God has already given. Our condition matters deeply, but our condition is not the foundation of our position. The order must remain clear: position before practice, identity before performance, grace before response.</w:t>
      </w:r>
    </w:p>
    <w:p w14:paraId="31FA0167" w14:textId="77777777" w:rsidR="00D1315C" w:rsidRDefault="00000000">
      <w:pPr>
        <w:rPr>
          <w:rFonts w:hint="eastAsia"/>
        </w:rPr>
      </w:pPr>
      <w:r>
        <w:t>The controlling question for the remainder of this series will therefore be simple: If this is who we already are in Christ, what does it mean to live from that reality? The next answer comes through the One whom God has given to dwell within His people—the Holy Spirit.</w:t>
      </w:r>
    </w:p>
    <w:p w14:paraId="5F149180" w14:textId="77777777" w:rsidR="00D1315C" w:rsidRDefault="00000000">
      <w:pPr>
        <w:pStyle w:val="Heading1"/>
      </w:pPr>
      <w:r>
        <w:t>Discussion and Reflection</w:t>
      </w:r>
    </w:p>
    <w:p w14:paraId="331EC779" w14:textId="77777777" w:rsidR="00D1315C" w:rsidRDefault="00000000">
      <w:pPr>
        <w:ind w:left="288"/>
        <w:rPr>
          <w:rFonts w:hint="eastAsia"/>
        </w:rPr>
      </w:pPr>
      <w:r>
        <w:t>Why is it important to begin the Christian life with what God has done rather than with what we must do?</w:t>
      </w:r>
    </w:p>
    <w:p w14:paraId="3ED73CFB" w14:textId="77777777" w:rsidR="00D1315C" w:rsidRDefault="00000000">
      <w:pPr>
        <w:ind w:left="288"/>
        <w:rPr>
          <w:rFonts w:hint="eastAsia"/>
        </w:rPr>
      </w:pPr>
      <w:r>
        <w:t>How does Paul's contrast between being “in Adam” and “in Christ” deepen our understanding of salvation?</w:t>
      </w:r>
    </w:p>
    <w:p w14:paraId="624B42B9" w14:textId="77777777" w:rsidR="00D1315C" w:rsidRDefault="00000000">
      <w:pPr>
        <w:ind w:left="288"/>
        <w:rPr>
          <w:rFonts w:hint="eastAsia"/>
        </w:rPr>
      </w:pPr>
      <w:r>
        <w:t>What is the difference between the believer's position and the believer's present condition? What errors result when the two are confused?</w:t>
      </w:r>
    </w:p>
    <w:p w14:paraId="7C4B8F5E" w14:textId="77777777" w:rsidR="00D1315C" w:rsidRDefault="00000000">
      <w:pPr>
        <w:ind w:left="288"/>
        <w:rPr>
          <w:rFonts w:hint="eastAsia"/>
        </w:rPr>
      </w:pPr>
      <w:r>
        <w:t>How does the indicative-before-imperative pattern change the way we understand Christian obedience?</w:t>
      </w:r>
    </w:p>
    <w:p w14:paraId="79C7F305" w14:textId="77777777" w:rsidR="00D1315C" w:rsidRDefault="00000000">
      <w:pPr>
        <w:ind w:left="288"/>
        <w:rPr>
          <w:rFonts w:hint="eastAsia"/>
        </w:rPr>
      </w:pPr>
      <w:r>
        <w:t>Why does positional security not make Christian practice irrelevant?</w:t>
      </w:r>
    </w:p>
    <w:p w14:paraId="06C2F9FC" w14:textId="77777777" w:rsidR="00D1315C" w:rsidRDefault="00000000">
      <w:pPr>
        <w:ind w:left="288"/>
        <w:rPr>
          <w:rFonts w:hint="eastAsia"/>
        </w:rPr>
      </w:pPr>
      <w:r>
        <w:t>How does Romans 6 use identity, rather than merely rules, to confront sinful behavior?</w:t>
      </w:r>
    </w:p>
    <w:p w14:paraId="00FCF312" w14:textId="77777777" w:rsidR="00D1315C" w:rsidRDefault="00000000">
      <w:pPr>
        <w:ind w:left="288"/>
        <w:rPr>
          <w:rFonts w:hint="eastAsia"/>
        </w:rPr>
      </w:pPr>
      <w:r>
        <w:t>In what ways does the Holy Spirit connect the believer's established position with growing Christian experience?</w:t>
      </w:r>
    </w:p>
    <w:p w14:paraId="0305A7B3" w14:textId="77777777" w:rsidR="00D1315C" w:rsidRDefault="00000000">
      <w:pPr>
        <w:ind w:left="288"/>
        <w:rPr>
          <w:rFonts w:hint="eastAsia"/>
        </w:rPr>
      </w:pPr>
      <w:r>
        <w:t>How does Christian Hope address the tension between what is already true in Christ and what believers have not yet fully experienced?</w:t>
      </w:r>
    </w:p>
    <w:p w14:paraId="0AFF2D50" w14:textId="77777777" w:rsidR="00D1315C" w:rsidRDefault="00000000">
      <w:pPr>
        <w:pStyle w:val="Heading1"/>
      </w:pPr>
      <w:r>
        <w:lastRenderedPageBreak/>
        <w:t>Key Takeaway</w:t>
      </w:r>
    </w:p>
    <w:p w14:paraId="7A7A0646" w14:textId="77777777" w:rsidR="00D1315C" w:rsidRDefault="00000000">
      <w:pPr>
        <w:rPr>
          <w:rFonts w:hint="eastAsia"/>
        </w:rPr>
      </w:pPr>
      <w:r>
        <w:rPr>
          <w:b/>
        </w:rPr>
        <w:t>The Christian life is not primarily a life spent trying to become acceptable to God. It is the life of those whom God has already placed in Christ, learning by the Spirit to live in increasing conformity with the identity grace has given them.</w:t>
      </w:r>
    </w:p>
    <w:sectPr w:rsidR="00D1315C"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842F1" w14:textId="77777777" w:rsidR="003D3BC5" w:rsidRDefault="003D3BC5">
      <w:pPr>
        <w:spacing w:after="0" w:line="240" w:lineRule="auto"/>
        <w:rPr>
          <w:rFonts w:hint="eastAsia"/>
        </w:rPr>
      </w:pPr>
      <w:r>
        <w:separator/>
      </w:r>
    </w:p>
  </w:endnote>
  <w:endnote w:type="continuationSeparator" w:id="0">
    <w:p w14:paraId="354C8FE1" w14:textId="77777777" w:rsidR="003D3BC5" w:rsidRDefault="003D3BC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1F59" w14:textId="77777777" w:rsidR="00D1315C" w:rsidRDefault="00000000">
    <w:pPr>
      <w:pStyle w:val="Footer"/>
      <w:jc w:val="center"/>
      <w:rPr>
        <w:rFonts w:hint="eastAsia"/>
      </w:rPr>
    </w:pPr>
    <w:r>
      <w:rPr>
        <w:rFonts w:ascii="Arial" w:hAnsi="Arial"/>
        <w:sz w:val="16"/>
      </w:rPr>
      <w:t>Life in Christ • Module 1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DFCCD" w14:textId="77777777" w:rsidR="003D3BC5" w:rsidRDefault="003D3BC5">
      <w:pPr>
        <w:spacing w:after="0" w:line="240" w:lineRule="auto"/>
        <w:rPr>
          <w:rFonts w:hint="eastAsia"/>
        </w:rPr>
      </w:pPr>
      <w:r>
        <w:separator/>
      </w:r>
    </w:p>
  </w:footnote>
  <w:footnote w:type="continuationSeparator" w:id="0">
    <w:p w14:paraId="6EBD67F2" w14:textId="77777777" w:rsidR="003D3BC5" w:rsidRDefault="003D3BC5">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02212764">
    <w:abstractNumId w:val="8"/>
  </w:num>
  <w:num w:numId="2" w16cid:durableId="1105882064">
    <w:abstractNumId w:val="6"/>
  </w:num>
  <w:num w:numId="3" w16cid:durableId="1922519646">
    <w:abstractNumId w:val="5"/>
  </w:num>
  <w:num w:numId="4" w16cid:durableId="712387084">
    <w:abstractNumId w:val="4"/>
  </w:num>
  <w:num w:numId="5" w16cid:durableId="492642390">
    <w:abstractNumId w:val="7"/>
  </w:num>
  <w:num w:numId="6" w16cid:durableId="2030179314">
    <w:abstractNumId w:val="3"/>
  </w:num>
  <w:num w:numId="7" w16cid:durableId="1320384360">
    <w:abstractNumId w:val="2"/>
  </w:num>
  <w:num w:numId="8" w16cid:durableId="1375349465">
    <w:abstractNumId w:val="1"/>
  </w:num>
  <w:num w:numId="9" w16cid:durableId="1715810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799E"/>
    <w:rsid w:val="0015074B"/>
    <w:rsid w:val="0029639D"/>
    <w:rsid w:val="00326F90"/>
    <w:rsid w:val="003D3BC5"/>
    <w:rsid w:val="00AA1D8D"/>
    <w:rsid w:val="00B27255"/>
    <w:rsid w:val="00B47730"/>
    <w:rsid w:val="00CB0664"/>
    <w:rsid w:val="00D1315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9971D0"/>
  <w14:defaultImageDpi w14:val="300"/>
  <w15:docId w15:val="{090E70FC-1831-4137-A85F-056C7DA63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Label">
    <w:name w:val="Module Label"/>
    <w:pPr>
      <w:spacing w:after="80"/>
    </w:pPr>
    <w:rPr>
      <w:rFonts w:ascii="Arial" w:hAnsi="Arial"/>
      <w:b/>
      <w:caps/>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3070</Words>
  <Characters>17503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20532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2026-10-02T15:41:00Z</dcterms:created>
  <dcterms:modified xsi:type="dcterms:W3CDTF">2026-10-02T15:41:00Z</dcterms:modified>
  <cp:category/>
</cp:coreProperties>
</file>