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16 — The Seven Bowls of God’s Wrath (Revelation 16:1–21)</w:t>
      </w:r>
    </w:p>
    <w:p>
      <w:pPr/>
      <w:r>
        <w:t>Teacher’s Expositional Manuscript  |  Approximately 75–90 minutes  |  Revelation 16:1–21</w:t>
      </w:r>
    </w:p>
    <w:p>
      <w:pPr>
        <w:pStyle w:val="Heading1"/>
      </w:pPr>
      <w:r>
        <w:t>Central Truth</w:t>
      </w:r>
    </w:p>
    <w:p>
      <w:pPr/>
      <w:r>
        <w:t>The seven bowls portray the climactic exposure and judgment of a world that persists in rebellion against God. Their severity must be understood against the holiness of the One who judges, the persistent refusal of humanity to repent, and the assurance that history moves toward the vindication of Christ rather than the triumph of evil.</w:t>
      </w:r>
    </w:p>
    <w:p>
      <w:pPr>
        <w:pStyle w:val="Heading1"/>
      </w:pPr>
      <w:r>
        <w:t>Opening — The Judgment That Proceeds from the Sanctuary</w:t>
      </w:r>
    </w:p>
    <w:p>
      <w:pPr/>
      <w:r>
        <w:t>Revelation 15 concluded with the heavenly sanctuary filled by the smoke of divine glory and power. No one could enter until the seven plagues were completed. The scene is solemn because the judgments about to unfold are neither independent accidents nor the uncontrolled actions of hostile powers. They proceed under the authority of the God whose holiness fills the sanctuary. When chapter 16 begins, a great voice commands the seven angels to pour their bowls upon the earth, and the visionary drama moves from preparation to execution.</w:t>
      </w:r>
    </w:p>
    <w:p>
      <w:pPr/>
      <w:r>
        <w:t>The reader should remember the larger movement of Revelation. In chapters 4 and 5, John was shown the throne and the Lamb who alone was worthy to open the scroll. The seals and trumpets have exposed the fragility of earthly security, the reality of human resistance, and the perseverance of God's people. Now the bowls bring the imagery of judgment to its most concentrated expression. The chapter is not an invitation to delight in destruction; it is a summons to reckon with the moral seriousness of rebellion against the Creator and the certainty that injustice cannot endure forever.</w:t>
      </w:r>
    </w:p>
    <w:p>
      <w:pPr>
        <w:pStyle w:val="Heading1"/>
      </w:pPr>
      <w:r>
        <w:t>I. The First Bowl: Painful Sores upon the Worshipers of the Beast (16:1–2)</w:t>
      </w:r>
    </w:p>
    <w:p>
      <w:pPr/>
      <w:r>
        <w:t>The first angel pours his bowl upon the earth, and painful, malignant sores afflict those who bear the mark of the beast and worship its image. John identifies the recipients by their allegiance rather than by ethnicity, occupation, or geographical location. This deliberate connection to Revelation 13 makes clear that the judgment falls within the larger conflict over worship: whether humanity will acknowledge the Lamb or surrender its loyalty to the counterfeit authority of the beast.</w:t>
      </w:r>
    </w:p>
    <w:p>
      <w:pPr/>
      <w:r>
        <w:t>The sores recall the plague of boils in Exodus 9:8–12. John's use of Exodus imagery does not require every detail to be identical to the earlier event. Rather, the allusion invites the reader to see the final confrontation in light of the earlier contest between the Lord and Pharaoh. In both narratives, an earthly power claims authority and resists God's command, while judgment exposes the impotence of that claim. We should therefore resist speculative attempts to identify the sores with a particular modern disease or technology. The text's emphasis is theological and moral: the very system that promised security cannot protect its worshipers.</w:t>
      </w:r>
    </w:p>
    <w:p>
      <w:pPr>
        <w:pStyle w:val="Heading1"/>
      </w:pPr>
      <w:r>
        <w:t>II. The Second and Third Bowls: The Sea and Fresh Waters Become Blood (16:3–7)</w:t>
      </w:r>
    </w:p>
    <w:p>
      <w:pPr/>
      <w:r>
        <w:t>The distinction between the trumpets and bowls should remain clear: the trumpet judgments repeatedly affect a third of the relevant realm, while the bowl imagery frequently describes a more comprehensive devastation. That literary intensification is observable regardless of whether the cycles are understood as entirely sequential, partially overlapping, or recapitulative. Our futurist reading may expect a climactic escalation, but it should not erase the patterned correspondence John has deliberately created.</w:t>
      </w:r>
    </w:p>
    <w:p>
      <w:pPr/>
      <w:r>
        <w:t>The second bowl is poured into the sea, which becomes like the blood of a dead person, and every living creature in the sea dies. The third bowl strikes rivers and springs, turning their waters to blood. These scenes recall the first plague against Egypt, when the Nile and other waters were struck (Exodus 7:14–25), but the scope and literary intensity of John's description are greater. The movement from the sea to fresh water depicts the collapse of resources on which ordinary life depends. What humanity regards as stable and inexhaustible is shown to be subject to the Creator.</w:t>
      </w:r>
    </w:p>
    <w:p>
      <w:pPr/>
      <w:r>
        <w:t>At this point the vision pauses to interpret the justice of the judgment. The angel of the waters declares that God is righteous because those who shed the blood of saints and prophets are given blood to drink. The altar responds in agreement, affirming that the judgments of the Lord God Almighty are true and just. This exchange must not be flattened into the idea that every suffering person receives a punishment precisely proportionate to an identifiable personal sin. John is depicting a particular eschatological judgment upon a persecuting order, and the language of blood explicitly links the bowls to the blood of God's witnesses.</w:t>
      </w:r>
    </w:p>
    <w:p>
      <w:pPr/>
      <w:r>
        <w:t>The response of the altar also recalls the martyrs beneath it in Revelation 6:9–11, who cried out for justice while being told to wait. Revelation does not portray God as indifferent to their suffering. Nor does it suggest that believers are free to exact vengeance for themselves. The final vindication of the persecuted belongs to the righteous Judge, whose knowledge is complete and whose decisions are not corrupted by human prejudice or anger.</w:t>
      </w:r>
    </w:p>
    <w:p>
      <w:pPr>
        <w:pStyle w:val="Heading1"/>
      </w:pPr>
      <w:r>
        <w:t>III. The Fourth Bowl: Scorching Heat and the Refusal to Repent (16:8–9)</w:t>
      </w:r>
    </w:p>
    <w:p>
      <w:pPr/>
      <w:r>
        <w:t>The fourth angel pours his bowl upon the sun, and people are scorched by fierce heat. John's wording places the sun, a created light by which life is sustained, within the imagery of divine judgment. Here again the point is not to invite a confident identification with a modern atmospheric event. The vision shows the reversal of human assumptions about control over the natural world. Creation itself, which depends upon God's sustaining authority, becomes an instrument in the disclosure of His judgment.</w:t>
      </w:r>
    </w:p>
    <w:p>
      <w:pPr/>
      <w:r>
        <w:t>Most revealing is the response of those who suffer. They blaspheme the name of God, whom John explicitly describes as having authority over these plagues, and they do not repent or give Him glory. The statement confronts a common assumption that extraordinary suffering necessarily produces spiritual humility. Scripture repeatedly shows that suffering may expose and intensify an already hardened heart. Pharaoh's response to the plagues provides a fitting Old Testament parallel, although we should avoid turning the parallel into a rigid equivalence between every individual detail.</w:t>
      </w:r>
    </w:p>
    <w:p>
      <w:pPr/>
      <w:r>
        <w:t>Repentance remains a central moral concern even in these severe visions. John's observation that people refuse to repent indicates that their problem is not simply a lack of evidence. Their resistance is a settled refusal to honor the God whose authority the judgments disclose. The text therefore warns against confusing awareness of divine power with willing submission to divine truth.</w:t>
      </w:r>
    </w:p>
    <w:p>
      <w:pPr>
        <w:pStyle w:val="Heading1"/>
      </w:pPr>
      <w:r>
        <w:t>IV. The Fifth Bowl: Darkness upon the Throne of the Beast (16:10–11)</w:t>
      </w:r>
    </w:p>
    <w:p>
      <w:pPr/>
      <w:r>
        <w:t>The fifth bowl is poured upon the throne of the beast, and its kingdom is plunged into darkness. The direct mention of the beast's throne recalls the authority and worship described in Revelation 13. Whatever political and religious dimensions that authority may possess, the vision presents it as vulnerable to a judgment it cannot prevent. Its apparent sovereignty proves derivative and temporary.</w:t>
      </w:r>
    </w:p>
    <w:p>
      <w:pPr/>
      <w:r>
        <w:t>The darkness recalls the ninth Egyptian plague in Exodus 10:21–29. In the earlier account, darkness struck Egypt while Israel was distinguished from the surrounding land. Revelation uses the motif to expose the weakness of a kingdom that had presented itself as an alternative source of order and light. Its subjects gnaw their tongues in anguish, yet continue to blaspheme the God of heaven because of their pains and sores. The reference to earlier afflictions suggests that the bowls are experienced as an accumulating sequence within the narrative, even while the precise relationship between the seals, trumpets, and bowls remains a matter of interpretive debate.</w:t>
      </w:r>
    </w:p>
    <w:p>
      <w:pPr/>
      <w:r>
        <w:t>Notice that the text again emphasizes refusal to repent. John does not portray the beast's kingdom as merely defeated by superior force. It is morally unmasked. The persistent blasphemy of its adherents shows that the conflict concerns worship and allegiance at the deepest level.</w:t>
      </w:r>
    </w:p>
    <w:p>
      <w:pPr>
        <w:pStyle w:val="Heading1"/>
      </w:pPr>
      <w:r>
        <w:t>V. The Sixth Bowl: The Euphrates and the Gathering to Armageddon (16:12–16)</w:t>
      </w:r>
    </w:p>
    <w:p>
      <w:pPr/>
      <w:r>
        <w:t>The three deceptive spirits proceed from the dragon, the beast, and the false prophet, drawing together the opposition introduced in chapters 12 and 13. Their gathering of kings must therefore be interpreted first as a spiritual and political mobilization against God's rule, not merely as a prediction of particular military technologies or contemporary alliances. The geographical reference to Armageddon is important, but it does not authorize confident identification of modern armies.</w:t>
      </w:r>
    </w:p>
    <w:p>
      <w:pPr/>
      <w:r>
        <w:t>The sixth angel pours his bowl upon the great river Euphrates, and its water is dried up to prepare the way for the kings from the east. The Euphrates occupied an important place in the geography and political imagination of the ancient Near East. In the Old Testament it could mark a boundary, and in the Roman world it was associated with the eastern frontier and the feared power of Parthia. The image therefore carries both scriptural and first-century resonance. Yet the text itself does not identify a modern nation or military coalition, and we should not import one as though John had named it.</w:t>
      </w:r>
    </w:p>
    <w:p>
      <w:pPr/>
      <w:r>
        <w:t>John next sees three unclean spirits, like frogs, emerging from the mouths of the dragon, the beast, and the false prophet. The imagery recalls the plague of frogs in Egypt, while its immediate function is explained by John: these are demonic spirits performing signs and going out to the kings of the whole world to gather them for the battle of the great day of God Almighty. The repeated reference to mouths underscores the role of deceptive communication and persuasion. The gathering is not merely a military maneuver but the culmination of a spiritual rebellion sustained by false signs and counterfeit authority.</w:t>
      </w:r>
    </w:p>
    <w:p>
      <w:pPr/>
      <w:r>
        <w:t>In the middle of this account, the voice of Christ interrupts with a warning: He is coming like a thief, and blessed is the one who stays awake and keeps his garments. This is a crucial pastoral interruption. The vision's purpose is not to satisfy curiosity about troop movements or the precise mechanics of future warfare. It calls Christ's people to vigilance, faithfulness, and readiness. The language of garments resonates with earlier exhortations to the churches, particularly Sardis and Laodicea, and reminds us that Revelation's prophetic material remains inseparable from discipleship.</w:t>
      </w:r>
    </w:p>
    <w:p>
      <w:pPr/>
      <w:r>
        <w:t>The gathering place is called Harmagedon, commonly rendered Armageddon. The term is often connected with the Hebrew expression for the mountain of Megiddo, although Megiddo itself is better known as a city and plain than as a distinct mountain. This has generated discussion about whether John evokes the battles associated with Megiddo, a symbolic geographical name, or a more complex Old Testament allusion. What can be affirmed is that the place name functions within a vision of the final confrontation between rebellious earthly powers and God's sovereign purpose. It is unwise to build a detailed modern battle map upon a term whose geographical interpretation remains disputed.</w:t>
      </w:r>
    </w:p>
    <w:p>
      <w:pPr>
        <w:pStyle w:val="Heading1"/>
      </w:pPr>
      <w:r>
        <w:t>VI. The Seventh Bowl: “It Is Done” (16:17–21)</w:t>
      </w:r>
    </w:p>
    <w:p>
      <w:pPr/>
      <w:r>
        <w:t>The announcement that Babylon is remembered before God functions as a bridge to chapters 17 and 18, where her identity and downfall receive fuller treatment. Those chapters need not be forced into a separate chronological slot after every detail of the seventh bowl; they may expand the significance of a judgment already announced. This approach preserves both the futurist expectation of God's final victory and the literary integrity of John's visionary arrangement.</w:t>
      </w:r>
    </w:p>
    <w:p>
      <w:pPr/>
      <w:r>
        <w:t xml:space="preserve">The seventh angel pours his bowl into the air, and a loud voice from the throne in the sanctuary announces, “</w:t>
      </w:r>
      <w:r>
        <w:rPr>
          <w:i/>
        </w:rPr>
        <w:t xml:space="preserve">It is done.</w:t>
      </w:r>
      <w:r>
        <w:t xml:space="preserve">” The declaration signals the completion of the bowl sequence and recalls the certainty with which God's purposes move toward their appointed end. Lightning, thunder, and an unparalleled earthquake follow, accompanied by the division of the great city and the fall of the cities of the nations. Great Babylon is remembered before God and receives the cup of the wine of His fierce wrath.</w:t>
      </w:r>
    </w:p>
    <w:p>
      <w:pPr/>
      <w:r>
        <w:t>The identity and significance of Babylon will receive sustained attention in chapters 17 and 18. At this point, we should avoid deciding every feature of that later exposition in advance. Babylon is already functioning as a name for organized human opposition to God, with imagery that reaches back to Israel's Scriptures and that would also have carried implications for readers living under Roman power. John's presentation permits us to recognize both historical resonance and the possibility of a climactic future manifestation without reducing the symbol prematurely to one city or political regime.</w:t>
      </w:r>
    </w:p>
    <w:p>
      <w:pPr/>
      <w:r>
        <w:t>The vision intensifies as islands flee, mountains disappear, and enormous hailstones fall. The language conveys cosmic upheaval and the dismantling of what human beings regard as immovable. It also recalls the thunder and earthquake imagery associated with God's presence and judgment elsewhere in Revelation. The precise physical form of these events is debated, but their theological force is unmistakable: no human structure can withstand the final disclosure of God's authority.</w:t>
      </w:r>
    </w:p>
    <w:p>
      <w:pPr/>
      <w:r>
        <w:t>The chapter closes with a sobering refrain. Rather than responding in repentance, people blaspheme God because the plague is exceedingly severe. John's closing observation returns us to the moral issue running through the bowls. Judgment exposes rebellion, but exposure does not automatically transform the will. Revelation is therefore concerned not only with the destiny of kingdoms but with the condition of the human heart.</w:t>
      </w:r>
    </w:p>
    <w:p>
      <w:pPr>
        <w:pStyle w:val="Heading1"/>
      </w:pPr>
      <w:r>
        <w:t>VII. Reading the Bowls in Their Biblical and Prophetic Context</w:t>
      </w:r>
    </w:p>
    <w:p>
      <w:pPr/>
      <w:r>
        <w:t>The resemblance between the bowls and the plagues of Exodus is too sustained to be accidental. Sores, blood, darkness, frogs, and hail all evoke God's confrontation with Pharaoh. Yet Revelation is not simply repeating the Exodus account. John draws upon Israel's foundational deliverance to portray the final vindication of God's people and the defeat of a new, worldwide order of rebellion. The Song of Moses and the Lamb in chapter 15 provides the interpretive bridge: the God who delivered His people in the past will complete His redemptive purposes in the future.</w:t>
      </w:r>
    </w:p>
    <w:p>
      <w:pPr/>
      <w:r>
        <w:t>The relationship between the bowls and the preceding trumpets requires equal care. Some interpreters understand the bowls as following the trumpets in a largely sequential pattern; others see the visions as overlapping presentations of judgment, with the bowls depicting the climactic completion of realities introduced earlier. A broadly futurist reading may find the sequential presentation persuasive, especially in light of the language of completion in chapters 15–16. Nevertheless, the text does not provide a complete timetable that settles every question of overlap or duration. We should acknowledge that distinction rather than presenting a reconstructed chronology as if it were John's explicit statement.</w:t>
      </w:r>
    </w:p>
    <w:p>
      <w:pPr/>
      <w:r>
        <w:t>Daniel remains important to this discussion, particularly through its portrayal of arrogant kingdoms, the persecution of the saints, and the divine judgment that brings their dominion to an end. But Daniel's visions should illuminate Revelation through careful comparison of shared language and themes, not by forcing every symbol into a predetermined scheme. Our responsibility is to respect what each passage says in its own literary setting before constructing a broader prophetic synthesis.</w:t>
      </w:r>
    </w:p>
    <w:p>
      <w:pPr>
        <w:pStyle w:val="Heading1"/>
      </w:pPr>
      <w:r>
        <w:t>Conclusion — Justice, Repentance, and the Certainty of Christ’s Kingdom</w:t>
      </w:r>
    </w:p>
    <w:p>
      <w:pPr/>
      <w:r>
        <w:t>Revelation 16 is among the most severe chapters in Scripture, and responsible teaching should neither soften its moral seriousness nor exploit its imagery for sensational effect. The bowls are presented as judgments of the holy God whose righteousness has already been celebrated in heaven. Their severity stands beside the persistent rebellion of those who refuse to abandon the beast's worship, even when its promises have been exposed as empty.</w:t>
      </w:r>
    </w:p>
    <w:p>
      <w:pPr/>
      <w:r>
        <w:t>The chapter also reveals the patience required of Christ's people. They are not instructed to calculate the identity of every contemporary ruler or to view every natural disaster as the fulfillment of a particular bowl. They are called to remain awake, to keep their garments, and to preserve their allegiance to the Lamb. The same Christ who speaks to His churches in chapters 2 and 3 addresses His people in the midst of this climactic vision. His concern for their faithfulness has not changed.</w:t>
      </w:r>
    </w:p>
    <w:p>
      <w:pPr/>
      <w:r>
        <w:t xml:space="preserve">The voice from the throne declares, “</w:t>
      </w:r>
      <w:r>
        <w:rPr>
          <w:i/>
        </w:rPr>
        <w:t xml:space="preserve">It is done.</w:t>
      </w:r>
      <w:r>
        <w:t xml:space="preserve">” Human rebellion may appear entrenched, and the kingdoms of this world may seem invincible, but Revelation insists that their authority is neither absolute nor everlasting. God's purpose does not depend upon their cooperation. The final word belongs to the One who reigns, and the triumph of the Lamb remains the ground of Christian endurance and hope.</w:t>
      </w:r>
    </w:p>
    <w:p>
      <w:pPr>
        <w:pStyle w:val="Heading1"/>
      </w:pPr>
      <w:r>
        <w:t>Transition to Revelation 17</w:t>
      </w:r>
    </w:p>
    <w:p>
      <w:pPr/>
      <w:r>
        <w:t>Chapter 16 announces that Babylon has come into remembrance before God. Chapters 17 and 18 will slow the narrative and examine the character, seduction, and downfall of Babylon in greater detail. Having witnessed the completion of the bowl judgments, we must now consider the religious, political, and economic dimensions of the system that Revelation depicts as standing in opposition to God.</w:t>
      </w:r>
    </w:p>
    <w:p>
      <w:pPr>
        <w:pStyle w:val="Heading1"/>
      </w:pPr>
      <w:r>
        <w:t>Selected Biblical and Historical Connections</w:t>
      </w:r>
    </w:p>
    <w:p>
      <w:pPr/>
      <w:r>
        <w:t>Exodus 7–12; 15:1–18 — The Egyptian plagues, Pharaoh's resistance, and the song of deliverance. Isaiah 13–14; 47 — Prophetic judgment imagery concerning Babylon. Jeremiah 50–51 — The fall of Babylon and the imagery of divine recompense. Daniel 7 — Arrogant earthly kingdoms and the judgment of the heavenly court. Zechariah 12–14 — The nations gathered in conflict and the Lord's final sovereignty. Revelation 6:9–11; 9:20–21; 13; 15; 17–18 — The martyrs' cry, refusal to repent, beast worship, heavenly vindication, and Babylon's fall.</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16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