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17 — The Woman, the Beast, and Babylon the Great (Revelation 17:1–18)</w:t>
      </w:r>
    </w:p>
    <w:p>
      <w:pPr/>
      <w:r>
        <w:t>Teacher’s Expositional Manuscript  |  Approximately 75–90 minutes  |  Revelation 17:1–18</w:t>
      </w:r>
    </w:p>
    <w:p>
      <w:pPr>
        <w:pStyle w:val="Heading1"/>
      </w:pPr>
      <w:r>
        <w:t>Central Truth</w:t>
      </w:r>
    </w:p>
    <w:p>
      <w:pPr/>
      <w:r>
        <w:t>Revelation 17 unmasks the seductive alliance of corrupt worship, economic privilege, and coercive political power. Although Babylon appears splendid and secure, God exposes her violence, reveals the instability of the powers that sustain her, and assures His people that the Lamb will triumph.</w:t>
      </w:r>
    </w:p>
    <w:p>
      <w:pPr>
        <w:pStyle w:val="Heading1"/>
      </w:pPr>
      <w:r>
        <w:t>Opening — Learning to See Beyond the Splendor</w:t>
      </w:r>
    </w:p>
    <w:p>
      <w:pPr/>
      <w:r>
        <w:t xml:space="preserve">The seventh bowl concluded with a declaration from the throne: “</w:t>
      </w:r>
      <w:r>
        <w:rPr>
          <w:i/>
        </w:rPr>
        <w:t xml:space="preserve">It is done</w:t>
      </w:r>
      <w:r>
        <w:t xml:space="preserve">” (16:17). The great city was divided, the cities of the nations fell, and Babylon the Great came into remembrance before God (16:19). Chapter 17 does not simply introduce an unrelated subject after those judgments. It pauses to disclose the character of the Babylon whose downfall has already been announced. John is shown why the city is judged, how it has exercised influence, and what lies beneath its impressive appearance. The vision is therefore both an explanation of judgment and an act of spiritual discernment.</w:t>
      </w:r>
    </w:p>
    <w:p>
      <w:pPr/>
      <w:r>
        <w:t>The imagery is deliberately unsettling. A richly adorned woman rides a scarlet beast, carries a golden cup, and bears a name associated with Babylon. From a distance the scene suggests magnificence, wealth, and sovereignty. On closer inspection the cup contains abominations, the woman is intoxicated with the blood of the saints, and the beast on which she depends belongs to the world of blasphemous opposition to God. Revelation teaches the church not to confuse splendor with righteousness or worldly influence with divine approval.</w:t>
      </w:r>
    </w:p>
    <w:p>
      <w:pPr>
        <w:pStyle w:val="Heading1"/>
      </w:pPr>
      <w:r>
        <w:t>I. One of the Seven Angels Explains Babylon’s Judgment (17:1–2)</w:t>
      </w:r>
    </w:p>
    <w:p>
      <w:pPr/>
      <w:r>
        <w:t xml:space="preserve">One of the angels who carried the seven bowls invites John to see “</w:t>
      </w:r>
      <w:r>
        <w:rPr>
          <w:i/>
        </w:rPr>
        <w:t>the judgment of the great harlot who sits on many waters,</w:t>
      </w:r>
      <w:r>
        <w:t xml:space="preserve">” The continuity with chapter 16 is explicit: the angel who participated in the final judgments now interprets one of their principal objects. The expression “great prostitute” is prophetic language rather than a description of an individual woman’s sexual history. In the Old Testament, prophets employed the imagery of prostitution to condemn covenant infidelity, idolatrous worship, and political alliances that displaced trust in the Lord. Isaiah 1:21 calls once-faithful Jerusalem a prostitute; Jeremiah 3 and Ezekiel 16 and 23 develop related imagery; Nahum 3:4 associates Nineveh’s seductive practices with the enslavement of nations.</w:t>
      </w:r>
    </w:p>
    <w:p>
      <w:pPr/>
      <w:r>
        <w:t xml:space="preserve">The woman sits on “many waters,” an image the angel later explains as “</w:t>
      </w:r>
      <w:r>
        <w:rPr>
          <w:i/>
        </w:rPr>
        <w:t xml:space="preserve">peoples and multitudes and nations and tongues.</w:t>
      </w:r>
      <w:r>
        <w:t xml:space="preserve">” (17:15). Her influence extends beyond a single neighborhood or isolated community. The kings of the earth participate in her immorality, and earth’s inhabitants become intoxicated with the wine of her prostitution. The metaphor suggests an entire pattern of misplaced allegiance: rulers profit from the relationship, societies absorb its values, and worship becomes entangled with ambition and advantage. The intoxication is moral and spiritual; it impairs judgment and makes destructive arrangements appear desirable.</w:t>
      </w:r>
    </w:p>
    <w:p>
      <w:pPr>
        <w:pStyle w:val="Heading1"/>
      </w:pPr>
      <w:r>
        <w:t>II. The Woman in the Wilderness and the Scarlet Beast (17:3–6)</w:t>
      </w:r>
    </w:p>
    <w:p>
      <w:pPr/>
      <w:r>
        <w:t xml:space="preserve">John is carried “</w:t>
      </w:r>
      <w:r>
        <w:rPr>
          <w:i/>
        </w:rPr>
        <w:t xml:space="preserve">in the Spirit</w:t>
      </w:r>
      <w:r>
        <w:t xml:space="preserve">” into a wilderness, where he sees a woman seated on a scarlet beast. The wilderness recalls earlier scenes of testing and divine preservation. In Revelation 12 the woman associated with God’s redemptive purpose flees into the wilderness and receives protection. Here a very different woman is displayed in that setting. The contrast is instructive: one is threatened by the dragon, while the other appears to benefit from the power of a beast. Their outward circumstances are not the measure of their spiritual identity.</w:t>
      </w:r>
    </w:p>
    <w:p>
      <w:pPr/>
      <w:r>
        <w:t>The beast is covered with blasphemous names and has seven heads and ten horns, unmistakably linking it with the beast of Revelation 13 and with Daniel’s vision of monstrous kingdoms in Daniel 7. The woman is clothed in purple and scarlet and adorned with gold, precious stones, and pearls. These are recognizable emblems of wealth, royalty, and prestige. Yet the golden cup in her hand is filled with abominations and the impurities of her prostitution. John places external magnificence beside internal corruption, showing that moral evil can be concealed beneath the symbols of civilization and success.</w:t>
      </w:r>
    </w:p>
    <w:p>
      <w:pPr/>
      <w:r>
        <w:t xml:space="preserve">On her forehead is a name: “</w:t>
      </w:r>
      <w:r>
        <w:rPr>
          <w:i/>
        </w:rPr>
        <w:t>BABYLON THE GREAT, THE MOTHER OF HARLOTS AND OF THE ABOMINATIONS OF THE EARTH.</w:t>
      </w:r>
      <w:r>
        <w:t xml:space="preserve">” The word “mystery” in the passage signals that the vision requires interpretation; it does not license unrestricted speculation. Babylon is more than the memory of an ancient Mesopotamian city. In Scripture it becomes a recurring symbol of human power organized in defiance of God, beginning with the ambition of Babel in Genesis 11 and reaching its imperial expression in the Babylon that conquered Jerusalem and carried Judah into exile. John draws on that inheritance to portray a system that seduces, dominates, and persecutes.</w:t>
      </w:r>
    </w:p>
    <w:p>
      <w:pPr/>
      <w:r>
        <w:t>The woman is drunk with the blood of the saints and of the witnesses of Jesus. The accusation is not merely that she teaches falsehood; her prosperity and authority coexist with violence against those who belong to Christ. John’s amazement at the sight is understandable. A culture can advertise refinement and religious legitimacy while sustaining itself through coercion. The church must learn to assess powers by their relationship to truth, worship, and the vulnerable, rather than by their outward elegance.</w:t>
      </w:r>
    </w:p>
    <w:p>
      <w:pPr>
        <w:pStyle w:val="Heading1"/>
      </w:pPr>
      <w:r>
        <w:t>III. The Beast That Was, Is Not, and Is to Come (17:7–8)</w:t>
      </w:r>
    </w:p>
    <w:p>
      <w:pPr/>
      <w:r>
        <w:t xml:space="preserve">The angel responds to John’s astonishment by promising to explain the mystery of the woman and the beast that carries her. The beast “</w:t>
      </w:r>
      <w:r>
        <w:rPr>
          <w:i/>
        </w:rPr>
        <w:t>was and is not, and is about to come up out of the abyss and to go to destruction.</w:t>
      </w:r>
      <w:r>
        <w:t xml:space="preserve">” The strange sequence deliberately echoes and distorts the description of God as the One “</w:t>
      </w:r>
      <w:r>
        <w:rPr>
          <w:i/>
        </w:rPr>
        <w:t xml:space="preserve">who is and who was and who is to come</w:t>
      </w:r>
      <w:r>
        <w:t xml:space="preserve">” (1:4, 8). Where God’s eternal existence is genuine, the beast offers a counterfeit appearance of transcendence. Its career is marked by interruption, apparent revival, and an appointed end.</w:t>
      </w:r>
    </w:p>
    <w:p>
      <w:pPr/>
      <w:r>
        <w:t>The language also recalls the seemingly mortal wound and astonishing recovery of the beast in Revelation 13:3. Readers have understood this imagery in several ways. In a first-century setting, it may evoke the Nero redivivus expectation—the rumor that Nero would return after his death—or the recurring character of imperial persecution. Futurist interpreters commonly see a final manifestation of antichristian political power and possibly a deceptive restoration of its ruler. The text establishes the beast’s blasphemous character, its astonishing appeal, and its final destruction more clearly than it establishes the precise mechanism of its apparent return.</w:t>
      </w:r>
    </w:p>
    <w:p>
      <w:pPr/>
      <w:r>
        <w:t>The earth-dwellers who marvel are described as those whose names have not been written in the book of life from the foundation of the world. This language repeats the fundamental distinction developed in Revelation 13: the issue is not fascination with an unusual political event alone, but allegiance. The beast captivates those who judge by spectacle rather than by the truth of God. The vision calls for wisdom because appearances are particularly deceptive where power claims a kind of invincibility.</w:t>
      </w:r>
    </w:p>
    <w:p>
      <w:pPr>
        <w:pStyle w:val="Heading1"/>
      </w:pPr>
      <w:r>
        <w:t>IV. Seven Heads, Seven Mountains, and Seven Kings (17:9–11)</w:t>
      </w:r>
    </w:p>
    <w:p>
      <w:pPr/>
      <w:r>
        <w:t>John's reference to seven mountains would naturally recall Rome to readers living under its imperial rule, yet the angel also interprets the heads as kings. These two interpretive clues must be held together rather than allowing the geographical association to settle the entire prophecy. The proposed identifications of the five fallen kings, the one who is, and the one yet to come depend upon disputed counting schemes; no particular emperor list should be treated as demonstrably established by the passage.</w:t>
      </w:r>
    </w:p>
    <w:p>
      <w:pPr/>
      <w:r>
        <w:t xml:space="preserve">The angel announces, “</w:t>
      </w:r>
      <w:r>
        <w:rPr>
          <w:i/>
        </w:rPr>
        <w:t>Here is the mind which has wisdom.</w:t>
      </w:r>
      <w:r>
        <w:t xml:space="preserve">” The seven heads are seven mountains on which the woman is seated, and they are also seven kings. The first-century association with Rome is difficult to overlook. Rome was widely identified with seven hills, and its imperial government exercised authority over the nations known to John’s readers. Peter’s reference to “Babylon” in 1 Peter 5:13 has often been understood as a veiled designation for Rome. Revelation’s first hearers therefore had reason to recognize the oppressive and idolatrous dimensions of Roman imperial culture in this portrait.</w:t>
      </w:r>
    </w:p>
    <w:p>
      <w:pPr/>
      <w:r>
        <w:t>At the same time, the angel adds a sequence of kings: five have fallen, one is, another has not yet come, and the seventh remains only a little while. An eighth belongs to the seven and goes to destruction. Attempts to assign each king to a Roman emperor have produced competing lists because interpreters differ over where the count begins, whether short reigns are included, and how the eighth relates to the seven. Others understand the kings as kingdoms or successive embodiments of imperial rule. These difficulties should restrain dogmatism. John is not inviting us to manufacture certainty from a disputed chronological scheme; he is revealing that even the succession of terrifying rulers remains bounded by divine sovereignty.</w:t>
      </w:r>
    </w:p>
    <w:p>
      <w:pPr/>
      <w:r>
        <w:t>A broadly futurist reading may recognize a final concentration of the beast’s authority beyond John’s own century, while still acknowledging Rome as the original historical horizon of the symbols. These are not mutually exclusive observations. Biblical prophecy often addresses a recognizable historical world and, through that world, discloses patterns of opposition that may reach a climactic expression. The interpretive task is to keep the first audience in view without prematurely closing the horizon of the vision.</w:t>
      </w:r>
    </w:p>
    <w:p>
      <w:pPr>
        <w:pStyle w:val="Heading1"/>
      </w:pPr>
      <w:r>
        <w:t>V. The Ten Horns and the Final Coalition (17:12–14)</w:t>
      </w:r>
    </w:p>
    <w:p>
      <w:pPr/>
      <w:r>
        <w:t>The ten horns are ten kings who have not yet received a kingdom but receive authority for “one hour” with the beast. Their shared purpose is to hand their power and authority to him. The image echoes the ten horns of Daniel 7:7–8, 20–24, where the horns signify kings emerging from a fearsome kingdom. In Revelation the emphasis falls on their united intention and on the temporary character of their dominion. Their authority is real but limited; the phrase “one hour” underscores how brief their apparent supremacy will be when measured against the reign of God.</w:t>
      </w:r>
    </w:p>
    <w:p>
      <w:pPr/>
      <w:r>
        <w:t xml:space="preserve">They make war on the Lamb, but the Lamb conquers them, “</w:t>
      </w:r>
      <w:r>
        <w:rPr>
          <w:i/>
        </w:rPr>
        <w:t>because He is Lord of lords and King of kings,</w:t>
      </w:r>
      <w:r>
        <w:t xml:space="preserve">” This is the theological center of the chapter. The rulers may appear formidable, yet their collective strength cannot overturn the authority of Jesus Christ. The victory belongs to the Lamb precisely because His sovereignty is of a different order from the borrowed, unstable authority of the beast. Those with Him are described as called, chosen, and faithful. The people of God are not portrayed as achieving victory through superior worldly force, but as belonging to the victorious Christ and persevering in loyalty to Him.</w:t>
      </w:r>
    </w:p>
    <w:p>
      <w:pPr/>
      <w:r>
        <w:t>The precise geopolitical configuration of the ten kings is not identified. It is therefore unwise to equate them confidently with a modern alliance, a particular treaty organization, or an anticipated number of nations. The symbolism conveys an organized coalition of rulers in the service of beastly power. Whatever future form that coalition takes, the inspired conclusion is unmistakable: its opposition to the Lamb ends in defeat.</w:t>
      </w:r>
    </w:p>
    <w:p>
      <w:pPr>
        <w:pStyle w:val="Heading1"/>
      </w:pPr>
      <w:r>
        <w:t>VI. The Beast Turns against the Woman (17:15–18)</w:t>
      </w:r>
    </w:p>
    <w:p>
      <w:pPr/>
      <w:r>
        <w:t>The beast's destruction of the woman distinguishes the political instrument of oppression from the seductive city or system with which it has been allied. Revelation 18 will enlarge the portrait of Babylon's economic reach and moral corruption, but the two chapters should not be reduced to a rigid distinction between a merely religious Babylon and a merely commercial Babylon. John's imagery joins idolatry, coercive power, luxury, and persecution in a mutually reinforcing order.</w:t>
      </w:r>
    </w:p>
    <w:p>
      <w:pPr/>
      <w:r>
        <w:t>The angel now explains that the waters beneath the prostitute represent peoples, multitudes, nations, and languages. Her reach is international, and her apparent security depends upon the political power of the beast and the rulers associated with him. Yet the alliance is unstable. The ten horns and the beast come to hate the prostitute; they make her desolate and naked, devour her flesh, and burn her with fire. The language is violent and deliberately reverses her earlier luxury. What appeared to be an enduring partnership becomes an instrument of destruction.</w:t>
      </w:r>
    </w:p>
    <w:p>
      <w:pPr/>
      <w:r>
        <w:t>This reversal recalls the prophetic judgment of unfaithful Jerusalem in Ezekiel 16:37–41 and 23:22–29, where former lovers become agents of humiliation and ruin. John’s point is not simply that corrupt systems sometimes quarrel. The beast’s appetite for control cannot permanently coexist with a rival source of influence, even one that helped advance its purposes. The woman who rode the beast discovers that she never truly governed it. The very power that carried her eventually consumes her.</w:t>
      </w:r>
    </w:p>
    <w:p>
      <w:pPr/>
      <w:r>
        <w:t>Verse 17 introduces a striking theological claim: God has put it into their hearts to carry out His purpose by agreeing to give their royal power to the beast until the words of God are fulfilled. This does not make the rulers morally innocent or imply that God approves their hatred. Scripture repeatedly distinguishes God’s sovereign governance of history from the evil intentions of those who act within it. Joseph’s brothers meant evil against him, yet God used their actions to preserve life (Genesis 50:20). Similarly, the crucifixion of Jesus was accomplished through culpable human decisions while fulfilling God’s redemptive purpose (Acts 2:23). In Revelation 17, the self-destruction of Babylon’s alliance serves the judgment God has announced.</w:t>
      </w:r>
    </w:p>
    <w:p>
      <w:pPr/>
      <w:r>
        <w:t xml:space="preserve">The chapter closes by identifying the woman as “</w:t>
      </w:r>
      <w:r>
        <w:rPr>
          <w:i/>
        </w:rPr>
        <w:t>the great city, which reigns over the kings of the earth.</w:t>
      </w:r>
      <w:r>
        <w:t xml:space="preserve">” For John’s original audience, imperial Rome provides a compelling referent, both as a ruling city and as a center of imperial religion and commerce. The symbolism, however, extends beyond a street map. Babylon represents the concentrated expression of idolatrous civilization: a human order that demands ultimate allegiance, rewards compromise, and persecutes faithful witness. Chapter 18 will expand the indictment by describing the economic luxury and exploitation through which that order flourishes.</w:t>
      </w:r>
    </w:p>
    <w:p>
      <w:pPr>
        <w:pStyle w:val="Heading1"/>
      </w:pPr>
      <w:r>
        <w:t>VII. Interpreting Babylon with Historical and Prophetic Care</w:t>
      </w:r>
    </w:p>
    <w:p>
      <w:pPr/>
      <w:r>
        <w:t>Christians have long debated whether Babylon should be identified primarily with Rome, with a future rebuilt Babylon, with an end-time religious system, or with the recurring pattern of a corrupt world civilization. Each proposal attempts to account for genuine features of the passage, but none should be treated as self-evident at every point. The text directly identifies Babylon as a woman, a great city, and an international source of seduction and persecution. It also explicitly connects her with the beast and describes her eventual destruction at the hands of the powers that supported her. Those are the interpretive anchors from which responsible exposition should proceed.</w:t>
      </w:r>
    </w:p>
    <w:p>
      <w:pPr/>
      <w:r>
        <w:t>A futurist and premillennial reading may expect these dynamics to reach a concentrated fulfillment in the final period of opposition before Christ’s return. Yet this expectation should deepen, rather than erase, the historical significance of Rome and the Old Testament background. John wrote to real churches confronting pressures to accommodate idolatrous civic practices, imperial claims, and the economic costs of dissent. Revelation’s warning is intelligible to them before any later generation attempts to identify a final political arrangement.</w:t>
      </w:r>
    </w:p>
    <w:p>
      <w:pPr/>
      <w:r>
        <w:t>It is also important to distinguish the woman from the beast. The two are closely allied but are not interchangeable. The woman embodies a seductive and corrupting city or order; the beast represents blasphemous coercive power. Their partnership is temporary, and the distinction is essential to the chapter’s dramatic reversal. Whether one emphasizes religious corruption, political domination, or commercial seduction, the passage warns that these forces can cooperate without ever becoming trustworthy allies.</w:t>
      </w:r>
    </w:p>
    <w:p>
      <w:pPr>
        <w:pStyle w:val="Heading1"/>
      </w:pPr>
      <w:r>
        <w:t>VIII. Theological Synthesis — The Lamb Outlasts Every Empire</w:t>
      </w:r>
    </w:p>
    <w:p>
      <w:pPr/>
      <w:r>
        <w:t>Revelation 17 exposes three illusions that repeatedly entice the human heart. The first is the illusion that wealth and beauty prove moral legitimacy. The woman is richly clothed, but her cup contains corruption and her hands are stained with the blood of witnesses. The second is the illusion that worldly coalitions can provide permanent security. The woman depends upon the beast, yet the beast eventually destroys her. The third is the illusion that evil power can escape judgment. The beast astonishes the world by appearing to return, but the angel repeatedly insists that it is going to destruction.</w:t>
      </w:r>
    </w:p>
    <w:p>
      <w:pPr/>
      <w:r>
        <w:t>Against those illusions stands the Lamb. He is neither dazzled by Babylon’s splendor nor intimidated by the kings who assemble against Him. He is Lord of lords and King of kings, and those who belong to Him are called to faithful endurance. This vision does not encourage Christians to withdraw from every dimension of public or economic life. It calls them to resist the moment when participation becomes worship, when prosperity demands moral compromise, or when allegiance to a political order displaces allegiance to Jesus Christ.</w:t>
      </w:r>
    </w:p>
    <w:p>
      <w:pPr>
        <w:pStyle w:val="Heading1"/>
      </w:pPr>
      <w:r>
        <w:t>Conclusion — Seeing the City as God Sees It</w:t>
      </w:r>
    </w:p>
    <w:p>
      <w:pPr/>
      <w:r>
        <w:t>The vision of Babylon teaches us to look beneath the surface of impressive institutions and persuasive cultural claims. John is not merely given a timetable; he is given discernment. The woman’s beauty cannot conceal her violence, the beast’s spectacle cannot erase its destination, and the kings’ temporary agreement cannot defeat the Lamb. The chapter prepares us for the lament over Babylon’s fall in Revelation 18, where the economic and moral dimensions of her corruption become even clearer.</w:t>
      </w:r>
    </w:p>
    <w:p>
      <w:pPr/>
      <w:r>
        <w:t>For the church, the decisive question is not whether Babylon looks attractive or powerful. It is whether we have learned to recognize the claims that compete with the worship and lordship of Christ. The faithful do not need to predict every detail of the final coalition to hear this warning. They need to remember that the Lamb reigns, that every rival kingdom is temporary, and that fidelity to Him is never misplaced.</w:t>
      </w:r>
    </w:p>
    <w:p>
      <w:pPr>
        <w:pStyle w:val="Heading1"/>
      </w:pPr>
      <w:r>
        <w:t>Selected Scripture Connections and Study Resources</w:t>
      </w:r>
    </w:p>
    <w:p>
      <w:pPr/>
      <w:r>
        <w:t>Primary texts: Genesis 11:1–9; Isaiah 1:21; Jeremiah 50–51; Ezekiel 16 and 23; Daniel 7; Nahum 3:1–7; Revelation 12–13; 16:17–21; 18–19; 1 Peter 5:13. For further study: G. K. Beale, The Book of Revelation; Craig R. Koester, Revelation; Grant R. Osborne, Revelation; Robert H. Mounce, The Book of Revelation. Consult differing approaches to the seven kings and Babylon’s identity before drawing chronological conclusions.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17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