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28E2F2" w14:textId="77777777" w:rsidR="00D2641D" w:rsidRDefault="00000000">
      <w:pPr>
        <w:rPr>
          <w:rFonts w:hint="eastAsia"/>
        </w:rPr>
      </w:pPr>
      <w:r>
        <w:rPr>
          <w:rFonts w:ascii="Arial" w:hAnsi="Arial"/>
          <w:b/>
          <w:sz w:val="18"/>
        </w:rPr>
        <w:t>SPIRITUAL GIFTS AND SPIRITUAL FRUIT • MODULE 1</w:t>
      </w:r>
    </w:p>
    <w:p w14:paraId="569744A4" w14:textId="77777777" w:rsidR="00D2641D" w:rsidRDefault="00000000">
      <w:pPr>
        <w:pStyle w:val="Title"/>
      </w:pPr>
      <w:r>
        <w:t>Spiritual Gifts: Grace Given for Service</w:t>
      </w:r>
    </w:p>
    <w:p w14:paraId="0431228C" w14:textId="77777777" w:rsidR="00D2641D" w:rsidRDefault="00000000">
      <w:pPr>
        <w:rPr>
          <w:rFonts w:hint="eastAsia"/>
        </w:rPr>
      </w:pPr>
      <w:r>
        <w:rPr>
          <w:b/>
        </w:rPr>
        <w:t xml:space="preserve">Primary Texts: </w:t>
      </w:r>
      <w:r>
        <w:t>Romans 12:3–8; 1 Corinthians 12:1–31; Ephesians 4:7–16; 1 Peter 4:7–11</w:t>
      </w:r>
    </w:p>
    <w:p w14:paraId="6C06F59A" w14:textId="77777777" w:rsidR="00D2641D" w:rsidRDefault="00000000">
      <w:pPr>
        <w:rPr>
          <w:rFonts w:hint="eastAsia"/>
        </w:rPr>
      </w:pPr>
      <w:r>
        <w:rPr>
          <w:b/>
        </w:rPr>
        <w:t xml:space="preserve">Supporting Texts: </w:t>
      </w:r>
      <w:r>
        <w:t>Exodus 31:1–6; Numbers 11:16–29; Acts 6:1–7; 13:1–3; 1 Timothy 4:14; 2 Timothy 1:6–7</w:t>
      </w:r>
    </w:p>
    <w:p w14:paraId="6208FD3E" w14:textId="77777777" w:rsidR="00D2641D" w:rsidRDefault="00000000">
      <w:pPr>
        <w:rPr>
          <w:rFonts w:hint="eastAsia"/>
        </w:rPr>
      </w:pPr>
      <w:r>
        <w:rPr>
          <w:b/>
        </w:rPr>
        <w:t>CENTRAL TRUTH</w:t>
      </w:r>
      <w:r>
        <w:rPr>
          <w:b/>
        </w:rPr>
        <w:br/>
      </w:r>
      <w:r>
        <w:rPr>
          <w:i/>
        </w:rPr>
        <w:t>Spiritual gifts are expressions of God’s grace by which the Holy Spirit equips believers to serve others and build up the body of Christ. They are given, not earned; distributed, not achieved; and entrusted for service, not bestowed as badges of spiritual rank. Before we can distinguish spiritual gifts from spiritual fruit, we must first understand what a gift is, why it is given, and what God intends it to accomplish.</w:t>
      </w:r>
    </w:p>
    <w:p w14:paraId="0DE82DBC" w14:textId="77777777" w:rsidR="00D2641D" w:rsidRDefault="00000000">
      <w:pPr>
        <w:pStyle w:val="Heading1"/>
      </w:pPr>
      <w:r>
        <w:t>Introduction: The Question We Usually Ask First</w:t>
      </w:r>
    </w:p>
    <w:p w14:paraId="1F2F4297" w14:textId="77777777" w:rsidR="00D2641D" w:rsidRDefault="00000000">
      <w:pPr>
        <w:rPr>
          <w:rFonts w:hint="eastAsia"/>
        </w:rPr>
      </w:pPr>
      <w:r>
        <w:t>When Christians begin discussing spiritual gifts, the conversation often turns quickly toward a personal question: “What is my spiritual gift?” Churches offer inventories, personality assessments, classes, and lists designed to help believers identify where they fit. That question is not wrong, but it is not where the New Testament begins. Scripture first directs our attention away from ourselves and toward the Giver, the body, and the purpose for which grace has been entrusted.</w:t>
      </w:r>
    </w:p>
    <w:p w14:paraId="731A64A8" w14:textId="77777777" w:rsidR="00D2641D" w:rsidRDefault="00000000">
      <w:pPr>
        <w:rPr>
          <w:rFonts w:hint="eastAsia"/>
        </w:rPr>
      </w:pPr>
      <w:r>
        <w:t>Paul’s most extensive treatment of spiritual gifts occurs in a congregation that had become preoccupied with spiritual manifestations. The Corinthians were not suffering from a lack of gifts. Paul explicitly tells them that they were “not lacking in any gift” as they awaited the revelation of Christ (1 Corinthians 1:7). Their problem was that abundant giftedness had not produced corresponding maturity. Their congregation was divided, competitive, status-conscious, and disorderly.</w:t>
      </w:r>
    </w:p>
    <w:p w14:paraId="56947E03" w14:textId="77777777" w:rsidR="00D2641D" w:rsidRDefault="00000000">
      <w:pPr>
        <w:rPr>
          <w:rFonts w:hint="eastAsia"/>
        </w:rPr>
      </w:pPr>
      <w:r>
        <w:t>That makes Corinth an ideal place to begin. Spiritual gifts are real and important, but they can be misunderstood. A gift can be treated as a status symbol. A visible ministry can become a basis for comparison. Ability can be mistaken for maturity. Effectiveness can be confused with godliness. Paul corrects those errors by returning the discussion to grace.</w:t>
      </w:r>
    </w:p>
    <w:p w14:paraId="19B31208" w14:textId="77777777" w:rsidR="00D2641D" w:rsidRDefault="00000000">
      <w:pPr>
        <w:rPr>
          <w:rFonts w:hint="eastAsia"/>
        </w:rPr>
      </w:pPr>
      <w:r>
        <w:t>Before asking, “What gift do I possess?” we need to ask more foundational questions: Who gives the gifts? Why are they given? To whom do they belong? What are they supposed to accomplish? Only then are we prepared to ask how a particular believer has been equipped to serve.</w:t>
      </w:r>
    </w:p>
    <w:p w14:paraId="05C787B0" w14:textId="77777777" w:rsidR="00D2641D" w:rsidRDefault="00000000">
      <w:pPr>
        <w:pStyle w:val="Heading1"/>
      </w:pPr>
      <w:r>
        <w:t>1. The Language of Gift Begins with Grace</w:t>
      </w:r>
    </w:p>
    <w:p w14:paraId="52AD290D" w14:textId="77777777" w:rsidR="00D2641D" w:rsidRDefault="00000000">
      <w:pPr>
        <w:rPr>
          <w:rFonts w:hint="eastAsia"/>
        </w:rPr>
      </w:pPr>
      <w:r>
        <w:t>The New Testament uses several terms when discussing spiritual gifts, but one of the most important is charisma, a word closely related to charis, “grace.” The relationship is theologically significant. A spiritual gift is fundamentally something graciously given. It is not a medal awarded for spiritual achievement.</w:t>
      </w:r>
    </w:p>
    <w:p w14:paraId="580CC7D0" w14:textId="77777777" w:rsidR="00D2641D" w:rsidRDefault="00000000">
      <w:pPr>
        <w:rPr>
          <w:rFonts w:hint="eastAsia"/>
        </w:rPr>
      </w:pPr>
      <w:r>
        <w:t>This immediately removes boasting. If God gives an ability for ministry, the recipient cannot legitimately treat that ability as proof of superiority. The gifted teacher did not invent the grace that enables teaching. The gifted leader did not create the capacity by which others are served. The person who gives generously, shows mercy, encourages, administers, helps, or serves has received an opportunity for stewardship.</w:t>
      </w:r>
    </w:p>
    <w:p w14:paraId="7D5A6C92" w14:textId="77777777" w:rsidR="00D2641D" w:rsidRDefault="00000000">
      <w:pPr>
        <w:rPr>
          <w:rFonts w:hint="eastAsia"/>
        </w:rPr>
      </w:pPr>
      <w:r>
        <w:t>Paul makes this point repeatedly because human beings naturally turn differences into hierarchies. We ask which gift is most important, which ministry attracts the largest audience, or which person appears most impressive. Grace moves the question in another direction. If the gift was received, then gratitude rather than pride is the appropriate response.</w:t>
      </w:r>
    </w:p>
    <w:p w14:paraId="11042077" w14:textId="77777777" w:rsidR="00D2641D" w:rsidRDefault="00000000">
      <w:pPr>
        <w:rPr>
          <w:rFonts w:hint="eastAsia"/>
        </w:rPr>
      </w:pPr>
      <w:r>
        <w:lastRenderedPageBreak/>
        <w:t>Giftedness should therefore produce responsibility before it produces recognition. Grace entrusted becomes grace to be stewarded.</w:t>
      </w:r>
    </w:p>
    <w:p w14:paraId="665E3FC8" w14:textId="77777777" w:rsidR="00D2641D" w:rsidRDefault="00000000">
      <w:pPr>
        <w:pStyle w:val="Heading1"/>
      </w:pPr>
      <w:r>
        <w:t>2. The Triune God Stands Behind Christian Service</w:t>
      </w:r>
    </w:p>
    <w:p w14:paraId="48C1D198" w14:textId="77777777" w:rsidR="00D2641D" w:rsidRDefault="00000000">
      <w:pPr>
        <w:rPr>
          <w:rFonts w:hint="eastAsia"/>
        </w:rPr>
      </w:pPr>
      <w:r>
        <w:t>First Corinthians 12:4–6 provides an important theological frame: there are varieties of gifts, but the same Spirit; varieties of ministries, but the same Lord; and varieties of effects, but the same God who works all things in all persons. Paul places diversity inside divine unity.</w:t>
      </w:r>
    </w:p>
    <w:p w14:paraId="4E928A50" w14:textId="77777777" w:rsidR="00D2641D" w:rsidRDefault="00000000">
      <w:pPr>
        <w:rPr>
          <w:rFonts w:hint="eastAsia"/>
        </w:rPr>
      </w:pPr>
      <w:r>
        <w:t>This protects the Church from assuming that only one kind of ministry is genuinely spiritual. The Spirit does not produce uniformity. Different people serve in different ways, through different assignments, with different effects, while remaining participants in the work of the same God.</w:t>
      </w:r>
    </w:p>
    <w:p w14:paraId="66D0ED96" w14:textId="77777777" w:rsidR="00D2641D" w:rsidRDefault="00000000">
      <w:pPr>
        <w:rPr>
          <w:rFonts w:hint="eastAsia"/>
        </w:rPr>
      </w:pPr>
      <w:r>
        <w:t>The passage also prevents gifts from becoming detached from Christ. Spiritual gifts are not free-floating powers possessed by individuals. They function beneath the lordship of Jesus and within the purposes of God. The Spirit equips people so that Christ’s body can be served.</w:t>
      </w:r>
    </w:p>
    <w:p w14:paraId="78377B1D" w14:textId="77777777" w:rsidR="00D2641D" w:rsidRDefault="00000000">
      <w:pPr>
        <w:rPr>
          <w:rFonts w:hint="eastAsia"/>
        </w:rPr>
      </w:pPr>
      <w:r>
        <w:t>The first theological fact about my gift is therefore not that it belongs to me. It is that it comes from God and remains accountable to God.</w:t>
      </w:r>
    </w:p>
    <w:p w14:paraId="037B0FC2" w14:textId="77777777" w:rsidR="00D2641D" w:rsidRDefault="00000000">
      <w:pPr>
        <w:pStyle w:val="Heading1"/>
      </w:pPr>
      <w:r>
        <w:t>3. The Controlling Purpose: The Common Good</w:t>
      </w:r>
    </w:p>
    <w:p w14:paraId="231841A5" w14:textId="77777777" w:rsidR="00D2641D" w:rsidRDefault="00000000">
      <w:pPr>
        <w:rPr>
          <w:rFonts w:hint="eastAsia"/>
        </w:rPr>
      </w:pPr>
      <w:r>
        <w:t>First Corinthians 12:7 gives us perhaps the clearest single statement of purpose: the manifestation of the Spirit is given to each one for the common good. Those final words govern the entire doctrine.</w:t>
      </w:r>
    </w:p>
    <w:p w14:paraId="749B2B4F" w14:textId="77777777" w:rsidR="00D2641D" w:rsidRDefault="00000000">
      <w:pPr>
        <w:rPr>
          <w:rFonts w:hint="eastAsia"/>
        </w:rPr>
      </w:pPr>
      <w:r>
        <w:t>A spiritual gift may bring personal joy, fulfillment, or a sense of purpose, but those experiences are secondary. The gift is given because someone else needs what God intends to supply through the member. A teacher teaches so that others understand. A servant serves because something needs to be done. An encourager strengthens someone whose courage is failing. A giver directs resources toward a need. A leader helps people move faithfully toward a shared purpose.</w:t>
      </w:r>
    </w:p>
    <w:p w14:paraId="7FD963C4" w14:textId="77777777" w:rsidR="00D2641D" w:rsidRDefault="00000000">
      <w:pPr>
        <w:rPr>
          <w:rFonts w:hint="eastAsia"/>
        </w:rPr>
      </w:pPr>
      <w:r>
        <w:t>This means that spiritual gifts are fundamentally relational. They make little sense as private possessions. A gift disconnected from service has been disconnected from its stated purpose.</w:t>
      </w:r>
    </w:p>
    <w:p w14:paraId="51D54FF6" w14:textId="77777777" w:rsidR="00D2641D" w:rsidRDefault="00000000">
      <w:pPr>
        <w:rPr>
          <w:rFonts w:hint="eastAsia"/>
        </w:rPr>
      </w:pPr>
      <w:r>
        <w:t>The mature question is therefore not simply, “What am I good at?” It is, “How has God equipped me to contribute to the good of His people?”</w:t>
      </w:r>
    </w:p>
    <w:p w14:paraId="7F6970A6" w14:textId="77777777" w:rsidR="00D2641D" w:rsidRDefault="00000000">
      <w:pPr>
        <w:pStyle w:val="Heading1"/>
      </w:pPr>
      <w:r>
        <w:t>4. The Body Explains Why Gifts Differ</w:t>
      </w:r>
    </w:p>
    <w:p w14:paraId="0B1379CF" w14:textId="77777777" w:rsidR="00D2641D" w:rsidRDefault="00000000">
      <w:pPr>
        <w:rPr>
          <w:rFonts w:hint="eastAsia"/>
        </w:rPr>
      </w:pPr>
      <w:r>
        <w:t>Paul’s body metaphor in 1 Corinthians 12 is not merely an illustration added after the gift list. It explains why diversity is necessary. A body composed entirely of eyes could not hear. A body composed entirely of ears could not smell. The body functions precisely because different members perform different functions.</w:t>
      </w:r>
    </w:p>
    <w:p w14:paraId="0534A417" w14:textId="77777777" w:rsidR="00D2641D" w:rsidRDefault="00000000">
      <w:pPr>
        <w:rPr>
          <w:rFonts w:hint="eastAsia"/>
        </w:rPr>
      </w:pPr>
      <w:r>
        <w:t>The same principle applies to the Church. Uniformity would not be maturity; it would be disability. A congregation needs people who teach and people who serve, people who lead and people who help, people who give and people who show mercy, people who speak and people whose ministry is largely unseen.</w:t>
      </w:r>
    </w:p>
    <w:p w14:paraId="4F87A813" w14:textId="77777777" w:rsidR="00D2641D" w:rsidRDefault="00000000">
      <w:pPr>
        <w:rPr>
          <w:rFonts w:hint="eastAsia"/>
        </w:rPr>
      </w:pPr>
      <w:r>
        <w:t>Paul therefore challenges both superiority and inferiority. The eye cannot say to the hand, “I have no need of you,” but the foot also cannot say that because it is not a hand it does not belong to the body. Pride and self-devaluation arise from the same mistaken comparison.</w:t>
      </w:r>
    </w:p>
    <w:p w14:paraId="2247B0B4" w14:textId="77777777" w:rsidR="00D2641D" w:rsidRDefault="00000000">
      <w:pPr>
        <w:rPr>
          <w:rFonts w:hint="eastAsia"/>
        </w:rPr>
      </w:pPr>
      <w:r>
        <w:t>God’s design does not require every member to be the same. It requires each member to contribute faithfully.</w:t>
      </w:r>
    </w:p>
    <w:p w14:paraId="3352AE07" w14:textId="77777777" w:rsidR="00D2641D" w:rsidRDefault="00000000">
      <w:pPr>
        <w:pStyle w:val="Heading1"/>
      </w:pPr>
      <w:r>
        <w:lastRenderedPageBreak/>
        <w:t>5. The Spirit Distributes as He Wills</w:t>
      </w:r>
    </w:p>
    <w:p w14:paraId="05EB04B5" w14:textId="77777777" w:rsidR="00D2641D" w:rsidRDefault="00000000">
      <w:pPr>
        <w:rPr>
          <w:rFonts w:hint="eastAsia"/>
        </w:rPr>
      </w:pPr>
      <w:r>
        <w:t>Paul states that the Spirit distributes to each one individually just as He wills (1 Corinthians 12:11). The sovereignty of the Spirit matters because it removes the distribution of gifts from human systems of prestige.</w:t>
      </w:r>
    </w:p>
    <w:p w14:paraId="24205624" w14:textId="77777777" w:rsidR="00D2641D" w:rsidRDefault="00000000">
      <w:pPr>
        <w:rPr>
          <w:rFonts w:hint="eastAsia"/>
        </w:rPr>
      </w:pPr>
      <w:r>
        <w:t>Education, wealth, personality, social position, age, public visibility, and natural charisma do not determine a believer’s value within the body. Neither can one Christian demand a particular gift as though God were obligated to distribute grace according to personal preference.</w:t>
      </w:r>
    </w:p>
    <w:p w14:paraId="07957A60" w14:textId="77777777" w:rsidR="00D2641D" w:rsidRDefault="00000000">
      <w:pPr>
        <w:rPr>
          <w:rFonts w:hint="eastAsia"/>
        </w:rPr>
      </w:pPr>
      <w:r>
        <w:t>This does not eliminate desire for usefulness or growth. Paul can tell believers to desire gifts that edify the Church. But desire remains subordinate to the wisdom of the Giver.</w:t>
      </w:r>
    </w:p>
    <w:p w14:paraId="0C845972" w14:textId="77777777" w:rsidR="00D2641D" w:rsidRDefault="00000000">
      <w:pPr>
        <w:rPr>
          <w:rFonts w:hint="eastAsia"/>
        </w:rPr>
      </w:pPr>
      <w:r>
        <w:t>The Spirit’s sovereignty frees us to receive our own stewardship with gratitude and to honor His grace in someone whose ministry looks entirely different from ours.</w:t>
      </w:r>
    </w:p>
    <w:p w14:paraId="4C68101A" w14:textId="77777777" w:rsidR="00D2641D" w:rsidRDefault="00000000">
      <w:pPr>
        <w:pStyle w:val="Heading1"/>
      </w:pPr>
      <w:r>
        <w:t>6. Are the New Testament Gift Lists Exhaustive?</w:t>
      </w:r>
    </w:p>
    <w:p w14:paraId="4F3E9D4C" w14:textId="77777777" w:rsidR="00D2641D" w:rsidRDefault="00000000">
      <w:pPr>
        <w:rPr>
          <w:rFonts w:hint="eastAsia"/>
        </w:rPr>
      </w:pPr>
      <w:r>
        <w:t>The New Testament provides several important lists of gifts and ministry functions. Romans 12 includes prophecy, service, teaching, exhortation, giving, leading, and mercy. First Corinthians 12 includes wisdom, knowledge, faith, healings, miracles, prophecy, discernment, tongues, interpretation, helps, administrations, apostles, teachers, and other functions. Ephesians 4 emphasizes gifted people given to equip the Church, while 1 Peter 4 speaks broadly of speaking and serving.</w:t>
      </w:r>
    </w:p>
    <w:p w14:paraId="30253D02" w14:textId="77777777" w:rsidR="00D2641D" w:rsidRDefault="00000000">
      <w:pPr>
        <w:rPr>
          <w:rFonts w:hint="eastAsia"/>
        </w:rPr>
      </w:pPr>
      <w:r>
        <w:t>The lists are not identical. That observation should make us cautious about treating any one list as an exhaustive catalogue into which every Christian must fit. Paul’s purpose is not to construct a modern assessment instrument. He is teaching churches how God’s varied grace operates within the body.</w:t>
      </w:r>
    </w:p>
    <w:p w14:paraId="1FA24BBF" w14:textId="77777777" w:rsidR="00D2641D" w:rsidRDefault="00000000">
      <w:pPr>
        <w:rPr>
          <w:rFonts w:hint="eastAsia"/>
        </w:rPr>
      </w:pPr>
      <w:r>
        <w:t>The variation also reinforces his larger point: grace is manifold. God equips His people in diverse ways according to the needs of His body and the work He has given them.</w:t>
      </w:r>
    </w:p>
    <w:p w14:paraId="3040A5F2" w14:textId="77777777" w:rsidR="00D2641D" w:rsidRDefault="00000000">
      <w:pPr>
        <w:rPr>
          <w:rFonts w:hint="eastAsia"/>
        </w:rPr>
      </w:pPr>
      <w:r>
        <w:t>We should therefore take the biblical categories seriously without forcing Scripture into a classification system more rigid than Scripture itself provides.</w:t>
      </w:r>
    </w:p>
    <w:p w14:paraId="3B2AFA4C" w14:textId="77777777" w:rsidR="00D2641D" w:rsidRDefault="00000000">
      <w:pPr>
        <w:pStyle w:val="Heading1"/>
      </w:pPr>
      <w:r>
        <w:t>7. Gift, Talent, Skill, and Natural Ability</w:t>
      </w:r>
    </w:p>
    <w:p w14:paraId="7AD11716" w14:textId="77777777" w:rsidR="00D2641D" w:rsidRDefault="00000000">
      <w:pPr>
        <w:rPr>
          <w:rFonts w:hint="eastAsia"/>
        </w:rPr>
      </w:pPr>
      <w:r>
        <w:t>One of the most common questions is whether a spiritual gift differs from a natural talent. Scripture does not give us a technical formula that allows every ability to be labeled either natural or spiritual. In fact, the biblical picture is more integrated than many modern discussions suggest.</w:t>
      </w:r>
    </w:p>
    <w:p w14:paraId="426FB342" w14:textId="77777777" w:rsidR="00D2641D" w:rsidRDefault="00000000">
      <w:pPr>
        <w:rPr>
          <w:rFonts w:hint="eastAsia"/>
        </w:rPr>
      </w:pPr>
      <w:r>
        <w:t>Exodus 31 describes Bezalel as filled with the Spirit of God in wisdom, understanding, knowledge, and craftsmanship for the construction of the tabernacle. His craftsmanship was genuine skill, yet Scripture was entirely comfortable describing divine enablement operating through it.</w:t>
      </w:r>
    </w:p>
    <w:p w14:paraId="523CC603" w14:textId="77777777" w:rsidR="00D2641D" w:rsidRDefault="00000000">
      <w:pPr>
        <w:rPr>
          <w:rFonts w:hint="eastAsia"/>
        </w:rPr>
      </w:pPr>
      <w:r>
        <w:t>A person may possess natural capacities that are later disciplined, trained, and directed toward service in Christ. Another may discover unexpected effectiveness in an area of ministry. Education, experience, temperament, opportunity, learned skill, providence, and Spirit-given capacity can converge.</w:t>
      </w:r>
    </w:p>
    <w:p w14:paraId="00855588" w14:textId="77777777" w:rsidR="00D2641D" w:rsidRDefault="00000000">
      <w:pPr>
        <w:rPr>
          <w:rFonts w:hint="eastAsia"/>
        </w:rPr>
      </w:pPr>
      <w:r>
        <w:t>The more useful question is often not, “Is this natural or spiritual?” but, “Has God entrusted this capacity to me, and how can it be faithfully used for the good of others?”</w:t>
      </w:r>
    </w:p>
    <w:p w14:paraId="162F003A" w14:textId="77777777" w:rsidR="00D2641D" w:rsidRDefault="00000000">
      <w:pPr>
        <w:pStyle w:val="Heading1"/>
      </w:pPr>
      <w:r>
        <w:t>8. Gifts and Calling Are Related but Not Identical</w:t>
      </w:r>
    </w:p>
    <w:p w14:paraId="24285EEE" w14:textId="77777777" w:rsidR="00D2641D" w:rsidRDefault="00000000">
      <w:pPr>
        <w:rPr>
          <w:rFonts w:hint="eastAsia"/>
        </w:rPr>
      </w:pPr>
      <w:r>
        <w:t xml:space="preserve">Gift and calling overlap, but they should not simply be equated. A believer may possess an ability that could be used in several settings without being called to every possible expression of it. A capable teacher </w:t>
      </w:r>
      <w:r>
        <w:lastRenderedPageBreak/>
        <w:t>is not therefore required to accept every teaching opportunity. A person with leadership ability is not automatically qualified for every leadership office.</w:t>
      </w:r>
    </w:p>
    <w:p w14:paraId="3BCE95BC" w14:textId="77777777" w:rsidR="00D2641D" w:rsidRDefault="00000000">
      <w:pPr>
        <w:rPr>
          <w:rFonts w:hint="eastAsia"/>
        </w:rPr>
      </w:pPr>
      <w:r>
        <w:t>Calling involves more than ability. Character matters. Need matters. Opportunity matters. Responsibilities already entrusted matter. The confirmation of the Church may matter. In some ministries, Scripture establishes explicit qualifications that cannot be replaced by talent.</w:t>
      </w:r>
    </w:p>
    <w:p w14:paraId="7F531124" w14:textId="77777777" w:rsidR="00D2641D" w:rsidRDefault="00000000">
      <w:pPr>
        <w:rPr>
          <w:rFonts w:hint="eastAsia"/>
        </w:rPr>
      </w:pPr>
      <w:r>
        <w:t>This distinction is especially important when someone is highly capable. Churches can become so impressed by ability that they move a person into responsibility faster than character and wisdom warrant.</w:t>
      </w:r>
    </w:p>
    <w:p w14:paraId="30C5914F" w14:textId="77777777" w:rsidR="00D2641D" w:rsidRDefault="00000000">
      <w:pPr>
        <w:rPr>
          <w:rFonts w:hint="eastAsia"/>
        </w:rPr>
      </w:pPr>
      <w:r>
        <w:t>Gift answers part of the question, “What can this person contribute?” Calling asks the larger question, “Where, when, and under what responsibilities should this capacity be exercised?”</w:t>
      </w:r>
    </w:p>
    <w:p w14:paraId="266447A9" w14:textId="77777777" w:rsidR="00D2641D" w:rsidRDefault="00000000">
      <w:pPr>
        <w:pStyle w:val="Heading1"/>
      </w:pPr>
      <w:r>
        <w:t>9. Gifts Are Not Offices</w:t>
      </w:r>
    </w:p>
    <w:p w14:paraId="701DEE91" w14:textId="77777777" w:rsidR="00D2641D" w:rsidRDefault="00000000">
      <w:pPr>
        <w:rPr>
          <w:rFonts w:hint="eastAsia"/>
        </w:rPr>
      </w:pPr>
      <w:r>
        <w:t>The New Testament also distinguishes between giftedness and formal responsibility. Teaching ability does not automatically make someone an elder. Leadership ability does not automatically establish pastoral qualification. Service can occur without holding an office.</w:t>
      </w:r>
    </w:p>
    <w:p w14:paraId="47561827" w14:textId="77777777" w:rsidR="00D2641D" w:rsidRDefault="00000000">
      <w:pPr>
        <w:rPr>
          <w:rFonts w:hint="eastAsia"/>
        </w:rPr>
      </w:pPr>
      <w:r>
        <w:t>This matters because the qualifications for leadership in passages such as 1 Timothy 3 and Titus 1 focus heavily upon character. A person may be unusually gifted and still fail to meet the moral and relational qualifications required for a particular office.</w:t>
      </w:r>
    </w:p>
    <w:p w14:paraId="4CE9642A" w14:textId="77777777" w:rsidR="00D2641D" w:rsidRDefault="00000000">
      <w:pPr>
        <w:rPr>
          <w:rFonts w:hint="eastAsia"/>
        </w:rPr>
      </w:pPr>
      <w:r>
        <w:t>The Church gets into trouble when it allows visible ability to outrun biblical qualification. Charisma attracts attention; character sustains trustworthy ministry.</w:t>
      </w:r>
    </w:p>
    <w:p w14:paraId="30B46A7D" w14:textId="77777777" w:rsidR="00D2641D" w:rsidRDefault="00000000">
      <w:pPr>
        <w:rPr>
          <w:rFonts w:hint="eastAsia"/>
        </w:rPr>
      </w:pPr>
      <w:r>
        <w:t>Spiritual gifts contribute to service, but gifts do not cancel the requirements God places upon those entrusted with authority.</w:t>
      </w:r>
    </w:p>
    <w:p w14:paraId="1465FEFA" w14:textId="77777777" w:rsidR="00D2641D" w:rsidRDefault="00000000">
      <w:pPr>
        <w:pStyle w:val="Heading1"/>
      </w:pPr>
      <w:r>
        <w:t>10. Gifts Are Not Spiritual Rank</w:t>
      </w:r>
    </w:p>
    <w:p w14:paraId="27F36DD3" w14:textId="77777777" w:rsidR="00D2641D" w:rsidRDefault="00000000">
      <w:pPr>
        <w:rPr>
          <w:rFonts w:hint="eastAsia"/>
        </w:rPr>
      </w:pPr>
      <w:r>
        <w:t>The Corinthian church appears to have assigned status to particular manifestations. Paul responds by repeatedly leveling the hierarchy. The same Spirit gives the gifts. The body needs different members. The apparently weaker members are necessary. God Himself has arranged the body.</w:t>
      </w:r>
    </w:p>
    <w:p w14:paraId="40C9098D" w14:textId="77777777" w:rsidR="00D2641D" w:rsidRDefault="00000000">
      <w:pPr>
        <w:rPr>
          <w:rFonts w:hint="eastAsia"/>
        </w:rPr>
      </w:pPr>
      <w:r>
        <w:t>This has enduring importance because churches still create informal rankings. Public gifts often receive more honor than hidden ones. The preacher is seen; the person who quietly serves grieving families may not be. The musician is heard; the person who maintains the building is easily overlooked. The leader is recognized; the intercessor may remain anonymous.</w:t>
      </w:r>
    </w:p>
    <w:p w14:paraId="7B802E27" w14:textId="77777777" w:rsidR="00D2641D" w:rsidRDefault="00000000">
      <w:pPr>
        <w:rPr>
          <w:rFonts w:hint="eastAsia"/>
        </w:rPr>
      </w:pPr>
      <w:r>
        <w:t>Visibility is not the same thing as importance. Paul explicitly teaches that members easily regarded as weaker may be indispensable.</w:t>
      </w:r>
    </w:p>
    <w:p w14:paraId="7F777664" w14:textId="77777777" w:rsidR="00D2641D" w:rsidRDefault="00000000">
      <w:pPr>
        <w:rPr>
          <w:rFonts w:hint="eastAsia"/>
        </w:rPr>
      </w:pPr>
      <w:r>
        <w:t>The kingdom’s measure is faithfulness to the stewardship given, not the size of the audience that observes it.</w:t>
      </w:r>
    </w:p>
    <w:p w14:paraId="2505CDA5" w14:textId="77777777" w:rsidR="00D2641D" w:rsidRDefault="00000000">
      <w:pPr>
        <w:pStyle w:val="Heading1"/>
      </w:pPr>
      <w:r>
        <w:t>11. Gifts Are Not Evidence of Maturity</w:t>
      </w:r>
    </w:p>
    <w:p w14:paraId="6AAEFB65" w14:textId="77777777" w:rsidR="00D2641D" w:rsidRDefault="00000000">
      <w:pPr>
        <w:rPr>
          <w:rFonts w:hint="eastAsia"/>
        </w:rPr>
      </w:pPr>
      <w:r>
        <w:t>Here we reach the distinction that will become central to this entire series. Spiritual giftedness and spiritual maturity are not the same thing.</w:t>
      </w:r>
    </w:p>
    <w:p w14:paraId="55EF4455" w14:textId="77777777" w:rsidR="00D2641D" w:rsidRDefault="00000000">
      <w:pPr>
        <w:rPr>
          <w:rFonts w:hint="eastAsia"/>
        </w:rPr>
      </w:pPr>
      <w:r>
        <w:t>The Corinthians prove it. Paul begins the letter by thanking God for the grace given to them and says that they were enriched in speech and knowledge and were not lacking in any gift. Yet by chapter 3 he tells them that he cannot address them as spiritual people but as fleshly, as infants in Christ, because jealousy and strife remain among them.</w:t>
      </w:r>
    </w:p>
    <w:p w14:paraId="571D4745" w14:textId="77777777" w:rsidR="00D2641D" w:rsidRDefault="00000000">
      <w:pPr>
        <w:rPr>
          <w:rFonts w:hint="eastAsia"/>
        </w:rPr>
      </w:pPr>
      <w:r>
        <w:lastRenderedPageBreak/>
        <w:t>That juxtaposition is decisive. A congregation can be highly gifted and deeply immature. A person can possess remarkable ability and still need substantial growth in humility, patience, self-control, love, faithfulness, and wisdom.</w:t>
      </w:r>
    </w:p>
    <w:p w14:paraId="19440C78" w14:textId="77777777" w:rsidR="00D2641D" w:rsidRDefault="00000000">
      <w:pPr>
        <w:rPr>
          <w:rFonts w:hint="eastAsia"/>
        </w:rPr>
      </w:pPr>
      <w:r>
        <w:t>This is why Christians must stop using giftedness as a shortcut for evaluating character. The fact that God uses someone does not mean that everything about that person is mature. Ability tells us something about capacity for service. It does not tell us everything about the condition of the servant.</w:t>
      </w:r>
    </w:p>
    <w:p w14:paraId="629F085F" w14:textId="77777777" w:rsidR="00D2641D" w:rsidRDefault="00000000">
      <w:pPr>
        <w:pStyle w:val="Heading1"/>
      </w:pPr>
      <w:r>
        <w:t>12. A Gift Can Be Exercised Carnally</w:t>
      </w:r>
    </w:p>
    <w:p w14:paraId="0A1107DF" w14:textId="77777777" w:rsidR="00D2641D" w:rsidRDefault="00000000">
      <w:pPr>
        <w:rPr>
          <w:rFonts w:hint="eastAsia"/>
        </w:rPr>
      </w:pPr>
      <w:r>
        <w:t>Because gifts and maturity are distinct, a genuine gift can be exercised in an immature manner. Corinth again provides the evidence. Their problem was not necessarily that their gifts were counterfeit; Paul corrects the way the gifts were being valued and used.</w:t>
      </w:r>
    </w:p>
    <w:p w14:paraId="4A67A3F1" w14:textId="77777777" w:rsidR="00D2641D" w:rsidRDefault="00000000">
      <w:pPr>
        <w:rPr>
          <w:rFonts w:hint="eastAsia"/>
        </w:rPr>
      </w:pPr>
      <w:r>
        <w:t>Teaching can become a vehicle for pride. Leadership can become control. Discernment can become suspicion. Exhortation can become harshness. Giving can become a means of gaining influence. Service can become resentment when recognition is absent. Public manifestations can become performance.</w:t>
      </w:r>
    </w:p>
    <w:p w14:paraId="05093BA8" w14:textId="77777777" w:rsidR="00D2641D" w:rsidRDefault="00000000">
      <w:pPr>
        <w:rPr>
          <w:rFonts w:hint="eastAsia"/>
        </w:rPr>
      </w:pPr>
      <w:r>
        <w:t>The existence of the gift therefore does not validate every expression of it. A gift must be governed by truth, love, humility, order, and concern for the body.</w:t>
      </w:r>
    </w:p>
    <w:p w14:paraId="4E424D1C" w14:textId="77777777" w:rsidR="00D2641D" w:rsidRDefault="00000000">
      <w:pPr>
        <w:rPr>
          <w:rFonts w:hint="eastAsia"/>
        </w:rPr>
      </w:pPr>
      <w:r>
        <w:t>This prepares us for the distinction between gift and fruit. The Spirit may equip a believer for service, but the believer still requires the Spirit’s continuing work upon character.</w:t>
      </w:r>
    </w:p>
    <w:p w14:paraId="60950409" w14:textId="77777777" w:rsidR="00D2641D" w:rsidRDefault="00000000">
      <w:pPr>
        <w:pStyle w:val="Heading1"/>
      </w:pPr>
      <w:r>
        <w:t>13. Why Character Must Accompany Capacity</w:t>
      </w:r>
    </w:p>
    <w:p w14:paraId="4FC8B771" w14:textId="77777777" w:rsidR="00D2641D" w:rsidRDefault="00000000">
      <w:pPr>
        <w:rPr>
          <w:rFonts w:hint="eastAsia"/>
        </w:rPr>
      </w:pPr>
      <w:r>
        <w:t>If gifts create influence, then character determines what kind of influence that capacity will exert. The more powerful the gift, the greater the potential both for service and for harm.</w:t>
      </w:r>
    </w:p>
    <w:p w14:paraId="623252A6" w14:textId="77777777" w:rsidR="00D2641D" w:rsidRDefault="00000000">
      <w:pPr>
        <w:rPr>
          <w:rFonts w:hint="eastAsia"/>
        </w:rPr>
      </w:pPr>
      <w:r>
        <w:t>A gifted teacher can illuminate Scripture for thousands, but pride or dishonesty can also wound thousands. A strong leader can organize people toward meaningful ministry, but unrestrained ambition can turn leadership into domination. A compassionate person can serve the hurting, but poor boundaries can create unhealthy dependence.</w:t>
      </w:r>
    </w:p>
    <w:p w14:paraId="3F999A06" w14:textId="77777777" w:rsidR="00D2641D" w:rsidRDefault="00000000">
      <w:pPr>
        <w:rPr>
          <w:rFonts w:hint="eastAsia"/>
        </w:rPr>
      </w:pPr>
      <w:r>
        <w:t>This is one reason the New Testament places such emphasis upon character in leadership. God is concerned not merely with whether ministry occurs but with the kind of person through whom ministry occurs.</w:t>
      </w:r>
    </w:p>
    <w:p w14:paraId="02B6AB5B" w14:textId="77777777" w:rsidR="00D2641D" w:rsidRDefault="00000000">
      <w:pPr>
        <w:rPr>
          <w:rFonts w:hint="eastAsia"/>
        </w:rPr>
      </w:pPr>
      <w:r>
        <w:t>The Church should therefore celebrate giftedness without becoming dazzled by it.</w:t>
      </w:r>
    </w:p>
    <w:p w14:paraId="34D86700" w14:textId="77777777" w:rsidR="00D2641D" w:rsidRDefault="00000000">
      <w:pPr>
        <w:pStyle w:val="Heading1"/>
      </w:pPr>
      <w:r>
        <w:t>14. Discovering Gifts Through Service</w:t>
      </w:r>
    </w:p>
    <w:p w14:paraId="6CF43388" w14:textId="77777777" w:rsidR="00D2641D" w:rsidRDefault="00000000">
      <w:pPr>
        <w:rPr>
          <w:rFonts w:hint="eastAsia"/>
        </w:rPr>
      </w:pPr>
      <w:r>
        <w:t>Modern spiritual-gift inventories can provide useful prompts for reflection, but Scripture does not make self-assessment questionnaires the primary method of discovering ministry. Gifts often become recognizable while believers are serving.</w:t>
      </w:r>
    </w:p>
    <w:p w14:paraId="6F69D2A7" w14:textId="77777777" w:rsidR="00D2641D" w:rsidRDefault="00000000">
      <w:pPr>
        <w:rPr>
          <w:rFonts w:hint="eastAsia"/>
        </w:rPr>
      </w:pPr>
      <w:r>
        <w:t>Someone begins teaching and others consistently gain understanding. A believer repeatedly notices people who are discouraged and knows how to strengthen them. Another organizes complex needs with unusual clarity. Someone gives generously and wisely. Another moves instinctively toward suffering with practical mercy.</w:t>
      </w:r>
    </w:p>
    <w:p w14:paraId="49C34063" w14:textId="77777777" w:rsidR="00D2641D" w:rsidRDefault="00000000">
      <w:pPr>
        <w:rPr>
          <w:rFonts w:hint="eastAsia"/>
        </w:rPr>
      </w:pPr>
      <w:r>
        <w:t>Because gifts are given for others, the community often helps identify them. The body experiences the benefit and recognizes the grace operating through the member.</w:t>
      </w:r>
    </w:p>
    <w:p w14:paraId="6289E935" w14:textId="77777777" w:rsidR="00D2641D" w:rsidRDefault="00000000">
      <w:pPr>
        <w:rPr>
          <w:rFonts w:hint="eastAsia"/>
        </w:rPr>
      </w:pPr>
      <w:r>
        <w:t>A believer who waits to serve until every question about gifting has been answered may reverse the biblical order. Often we discover how we have been equipped by faithfully responding to needs already before us.</w:t>
      </w:r>
    </w:p>
    <w:p w14:paraId="5FC48EE3" w14:textId="77777777" w:rsidR="00D2641D" w:rsidRDefault="00000000">
      <w:pPr>
        <w:pStyle w:val="Heading1"/>
      </w:pPr>
      <w:r>
        <w:lastRenderedPageBreak/>
        <w:t>15. Gifts Require Development</w:t>
      </w:r>
    </w:p>
    <w:p w14:paraId="12AA853E" w14:textId="77777777" w:rsidR="00D2641D" w:rsidRDefault="00000000">
      <w:pPr>
        <w:rPr>
          <w:rFonts w:hint="eastAsia"/>
        </w:rPr>
      </w:pPr>
      <w:r>
        <w:t>The fact that something is given by grace does not mean it arrives in finished form. Paul tells Timothy not to neglect the gift within him and later to kindle afresh the gift of God. Ministry requires stewardship.</w:t>
      </w:r>
    </w:p>
    <w:p w14:paraId="32C648C8" w14:textId="77777777" w:rsidR="00D2641D" w:rsidRDefault="00000000">
      <w:pPr>
        <w:rPr>
          <w:rFonts w:hint="eastAsia"/>
        </w:rPr>
      </w:pPr>
      <w:r>
        <w:t>A gifted teacher should study. A leader should grow in judgment. A musician should practice. A counselor should learn to listen. A person who serves should become more skillful in serving. Spiritual dependence does not eliminate disciplined preparation.</w:t>
      </w:r>
    </w:p>
    <w:p w14:paraId="7BE2EF67" w14:textId="77777777" w:rsidR="00D2641D" w:rsidRDefault="00000000">
      <w:pPr>
        <w:rPr>
          <w:rFonts w:hint="eastAsia"/>
        </w:rPr>
      </w:pPr>
      <w:r>
        <w:t>There is no contradiction between gift and training. Grace provides; stewardship develops. The mistake is either believing that human training alone creates spiritual ministry or believing that divine gifting makes training unnecessary.</w:t>
      </w:r>
    </w:p>
    <w:p w14:paraId="4C073EF3" w14:textId="77777777" w:rsidR="00D2641D" w:rsidRDefault="00000000">
      <w:pPr>
        <w:rPr>
          <w:rFonts w:hint="eastAsia"/>
        </w:rPr>
      </w:pPr>
      <w:r>
        <w:t>Faithfulness seeks to use what God has given increasingly well.</w:t>
      </w:r>
    </w:p>
    <w:p w14:paraId="4D06C5EB" w14:textId="77777777" w:rsidR="00D2641D" w:rsidRDefault="00000000">
      <w:pPr>
        <w:pStyle w:val="Heading1"/>
      </w:pPr>
      <w:r>
        <w:t>16. Gifts Exist to Build Up, Not to Build a Platform</w:t>
      </w:r>
    </w:p>
    <w:p w14:paraId="17E3B9D1" w14:textId="77777777" w:rsidR="00D2641D" w:rsidRDefault="00000000">
      <w:pPr>
        <w:rPr>
          <w:rFonts w:hint="eastAsia"/>
        </w:rPr>
      </w:pPr>
      <w:r>
        <w:t>Ephesians 4 places gifted ministry within Christ’s purpose of equipping the saints, building up the body, producing maturity, and helping believers grow into Christ. The direction is consistently outward.</w:t>
      </w:r>
    </w:p>
    <w:p w14:paraId="165C3A8E" w14:textId="77777777" w:rsidR="00D2641D" w:rsidRDefault="00000000">
      <w:pPr>
        <w:rPr>
          <w:rFonts w:hint="eastAsia"/>
        </w:rPr>
      </w:pPr>
      <w:r>
        <w:t>This stands in tension with a culture in which giftedness can quickly become a personal brand. Public ministry can create followers, influence, revenue, recognition, and access. None of those things automatically proves corruption, but all of them can tempt the servant to redirect a gift toward self-construction.</w:t>
      </w:r>
    </w:p>
    <w:p w14:paraId="6B3F12D4" w14:textId="77777777" w:rsidR="00D2641D" w:rsidRDefault="00000000">
      <w:pPr>
        <w:rPr>
          <w:rFonts w:hint="eastAsia"/>
        </w:rPr>
      </w:pPr>
      <w:r>
        <w:t>The New Testament measure is edification. Are people becoming more mature in Christ? Are the saints being equipped? Is truth being spoken in love? Is the body functioning more faithfully?</w:t>
      </w:r>
    </w:p>
    <w:p w14:paraId="6DC24686" w14:textId="77777777" w:rsidR="00D2641D" w:rsidRDefault="00000000">
      <w:pPr>
        <w:rPr>
          <w:rFonts w:hint="eastAsia"/>
        </w:rPr>
      </w:pPr>
      <w:r>
        <w:t>A ministry can become larger while the body becomes weaker. Biblical success must therefore be measured by more than reach.</w:t>
      </w:r>
    </w:p>
    <w:p w14:paraId="51187817" w14:textId="77777777" w:rsidR="00D2641D" w:rsidRDefault="00000000">
      <w:pPr>
        <w:pStyle w:val="Heading1"/>
      </w:pPr>
      <w:r>
        <w:t>17. The Whole Body Is Meant to Minister</w:t>
      </w:r>
    </w:p>
    <w:p w14:paraId="32C3FC79" w14:textId="77777777" w:rsidR="00D2641D" w:rsidRDefault="00000000">
      <w:pPr>
        <w:rPr>
          <w:rFonts w:hint="eastAsia"/>
        </w:rPr>
      </w:pPr>
      <w:r>
        <w:t>Ephesians 4 also corrects the assumption that ministry belongs primarily to clergy. Christ gives leaders to equip the saints for the work of ministry. Leaders serve the body partly by helping the body serve.</w:t>
      </w:r>
    </w:p>
    <w:p w14:paraId="23B979F0" w14:textId="77777777" w:rsidR="00D2641D" w:rsidRDefault="00000000">
      <w:pPr>
        <w:rPr>
          <w:rFonts w:hint="eastAsia"/>
        </w:rPr>
      </w:pPr>
      <w:r>
        <w:t>This means the Church should not be divided into performers and spectators. Pastors and teachers are not meant to monopolize ministry while everyone else watches. The body grows as each part works properly.</w:t>
      </w:r>
    </w:p>
    <w:p w14:paraId="1D87A6B5" w14:textId="77777777" w:rsidR="00D2641D" w:rsidRDefault="00000000">
      <w:pPr>
        <w:rPr>
          <w:rFonts w:hint="eastAsia"/>
        </w:rPr>
      </w:pPr>
      <w:r>
        <w:t>A healthy congregation therefore asks not only how well the pastor ministers, but how effectively believers are being equipped to recognize needs, exercise grace, serve one another, and carry ministry into their ordinary spheres of life.</w:t>
      </w:r>
    </w:p>
    <w:p w14:paraId="78134245" w14:textId="77777777" w:rsidR="00D2641D" w:rsidRDefault="00000000">
      <w:pPr>
        <w:rPr>
          <w:rFonts w:hint="eastAsia"/>
        </w:rPr>
      </w:pPr>
      <w:r>
        <w:t>The doctrine of spiritual gifts democratizes service without erasing leadership. Every member matters; not every member performs the same function.</w:t>
      </w:r>
    </w:p>
    <w:p w14:paraId="15E24D13" w14:textId="77777777" w:rsidR="00D2641D" w:rsidRDefault="00000000">
      <w:pPr>
        <w:pStyle w:val="Heading1"/>
      </w:pPr>
      <w:r>
        <w:t>18. The Debate over Particular Gifts</w:t>
      </w:r>
    </w:p>
    <w:p w14:paraId="25B39D0F" w14:textId="77777777" w:rsidR="00D2641D" w:rsidRDefault="00000000">
      <w:pPr>
        <w:rPr>
          <w:rFonts w:hint="eastAsia"/>
        </w:rPr>
      </w:pPr>
      <w:r>
        <w:t>Discussion of spiritual gifts frequently moves quickly toward questions about prophecy, tongues, healings, miracles, and whether particular gifts continue in the same manner today. Those are legitimate theological questions, and faithful Christians have reached different conclusions.</w:t>
      </w:r>
    </w:p>
    <w:p w14:paraId="769D030A" w14:textId="77777777" w:rsidR="00D2641D" w:rsidRDefault="00000000">
      <w:pPr>
        <w:rPr>
          <w:rFonts w:hint="eastAsia"/>
        </w:rPr>
      </w:pPr>
      <w:r>
        <w:t>This series should not pretend those disagreements do not exist, but neither should they be allowed to obscure what the major gift passages clearly share. The Spirit is sovereign. Gifts are graciously given. They differ among believers. They exist for service. The common good matters. Edification matters. Love matters. Order matters. Giftedness does not establish superiority.</w:t>
      </w:r>
    </w:p>
    <w:p w14:paraId="008A987D" w14:textId="77777777" w:rsidR="00D2641D" w:rsidRDefault="00000000">
      <w:pPr>
        <w:rPr>
          <w:rFonts w:hint="eastAsia"/>
        </w:rPr>
      </w:pPr>
      <w:r>
        <w:lastRenderedPageBreak/>
        <w:t>Those principles govern Christian ministry regardless of where one eventually lands in continuationist or cessationist discussions.</w:t>
      </w:r>
    </w:p>
    <w:p w14:paraId="60089EA4" w14:textId="77777777" w:rsidR="00D2641D" w:rsidRDefault="00000000">
      <w:pPr>
        <w:rPr>
          <w:rFonts w:hint="eastAsia"/>
        </w:rPr>
      </w:pPr>
      <w:r>
        <w:t>We should distinguish convictions drawn from broader theological synthesis from the foundational truths the passages state directly.</w:t>
      </w:r>
    </w:p>
    <w:p w14:paraId="45BAF25D" w14:textId="77777777" w:rsidR="00D2641D" w:rsidRDefault="00000000">
      <w:pPr>
        <w:pStyle w:val="Heading1"/>
      </w:pPr>
      <w:r>
        <w:t>19. The Question Behind the Question</w:t>
      </w:r>
    </w:p>
    <w:p w14:paraId="2FF0B799" w14:textId="77777777" w:rsidR="00D2641D" w:rsidRDefault="00000000">
      <w:pPr>
        <w:rPr>
          <w:rFonts w:hint="eastAsia"/>
        </w:rPr>
      </w:pPr>
      <w:r>
        <w:t>When someone asks, “What is my spiritual gift?” there is often a deeper and better question waiting beneath it: “How can my life be useful to God and to His people?” That desire should be encouraged.</w:t>
      </w:r>
    </w:p>
    <w:p w14:paraId="40C02BF1" w14:textId="77777777" w:rsidR="00D2641D" w:rsidRDefault="00000000">
      <w:pPr>
        <w:rPr>
          <w:rFonts w:hint="eastAsia"/>
        </w:rPr>
      </w:pPr>
      <w:r>
        <w:t>But usefulness in the kingdom cannot be reduced to discovering a label. A believer may spend years serving faithfully without being able to place every act of ministry into a precise gift category. God is not limited by our classifications.</w:t>
      </w:r>
    </w:p>
    <w:p w14:paraId="2762A1B5" w14:textId="77777777" w:rsidR="00D2641D" w:rsidRDefault="00000000">
      <w:pPr>
        <w:rPr>
          <w:rFonts w:hint="eastAsia"/>
        </w:rPr>
      </w:pPr>
      <w:r>
        <w:t>The goal is faithful stewardship. We should know ourselves honestly, listen to the body, develop our capacities, respond to real needs, and remain available to God.</w:t>
      </w:r>
    </w:p>
    <w:p w14:paraId="0DE2587A" w14:textId="77777777" w:rsidR="00D2641D" w:rsidRDefault="00000000">
      <w:pPr>
        <w:rPr>
          <w:rFonts w:hint="eastAsia"/>
        </w:rPr>
      </w:pPr>
      <w:r>
        <w:t>The gift matters because the people being served matter.</w:t>
      </w:r>
    </w:p>
    <w:p w14:paraId="3F68EAE1" w14:textId="77777777" w:rsidR="00D2641D" w:rsidRDefault="00000000">
      <w:pPr>
        <w:pStyle w:val="Heading1"/>
      </w:pPr>
      <w:r>
        <w:t>20. The Bridge to Spiritual Fruit</w:t>
      </w:r>
    </w:p>
    <w:p w14:paraId="37079A2C" w14:textId="77777777" w:rsidR="00D2641D" w:rsidRDefault="00000000">
      <w:pPr>
        <w:rPr>
          <w:rFonts w:hint="eastAsia"/>
        </w:rPr>
      </w:pPr>
      <w:r>
        <w:t>Once we understand spiritual gifts as grace given for service, another question becomes unavoidable: what kind of person should exercise the gift?</w:t>
      </w:r>
    </w:p>
    <w:p w14:paraId="39B25B0F" w14:textId="77777777" w:rsidR="00D2641D" w:rsidRDefault="00000000">
      <w:pPr>
        <w:rPr>
          <w:rFonts w:hint="eastAsia"/>
        </w:rPr>
      </w:pPr>
      <w:r>
        <w:t>If giftedness does not equal maturity, then ability alone cannot be the final measure of Christian ministry. Something must govern the gift. The New Testament answers by directing us toward character, and nowhere is that character described more memorably than in Paul’s account of the fruit of the Spirit in Galatians 5.</w:t>
      </w:r>
    </w:p>
    <w:p w14:paraId="0A5C1675" w14:textId="77777777" w:rsidR="00D2641D" w:rsidRDefault="00000000">
      <w:pPr>
        <w:rPr>
          <w:rFonts w:hint="eastAsia"/>
        </w:rPr>
      </w:pPr>
      <w:r>
        <w:t>Here the distinction begins to sharpen. Spiritual gifts concern the ways God equips believers to serve. Spiritual fruit concerns what the Spirit is producing within believers as they walk by Him. Gifts differ from member to member; Spirit-produced character is expected throughout the people of God.</w:t>
      </w:r>
    </w:p>
    <w:p w14:paraId="09D64F56" w14:textId="77777777" w:rsidR="00D2641D" w:rsidRDefault="00000000">
      <w:pPr>
        <w:rPr>
          <w:rFonts w:hint="eastAsia"/>
        </w:rPr>
      </w:pPr>
      <w:r>
        <w:t>That will be the focus of Module 2: not primarily what the Spirit enables us to do, but what the Spirit is making us become.</w:t>
      </w:r>
    </w:p>
    <w:p w14:paraId="7DAE5EFE" w14:textId="77777777" w:rsidR="00D2641D" w:rsidRDefault="00000000">
      <w:pPr>
        <w:pStyle w:val="Heading1"/>
      </w:pPr>
      <w:r>
        <w:t>Bringing the Module Together</w:t>
      </w:r>
    </w:p>
    <w:p w14:paraId="257F44CA" w14:textId="77777777" w:rsidR="00D2641D" w:rsidRDefault="00000000">
      <w:pPr>
        <w:rPr>
          <w:rFonts w:hint="eastAsia"/>
        </w:rPr>
      </w:pPr>
      <w:r>
        <w:t>Spiritual gifts begin with grace. They come from God, are distributed according to the Spirit’s wisdom, and are given for the common good. Their diversity reflects the diversity of the body rather than a hierarchy of spiritual importance.</w:t>
      </w:r>
    </w:p>
    <w:p w14:paraId="1E7EBF71" w14:textId="77777777" w:rsidR="00D2641D" w:rsidRDefault="00000000">
      <w:pPr>
        <w:rPr>
          <w:rFonts w:hint="eastAsia"/>
        </w:rPr>
      </w:pPr>
      <w:r>
        <w:t>Gifts may intersect with natural ability, training, experience, and calling, but they should never be reduced to personal talent or confused with formal office. They can be developed, neglected, honored, or misused. They can operate through people whose character still requires significant growth.</w:t>
      </w:r>
    </w:p>
    <w:p w14:paraId="7F832584" w14:textId="77777777" w:rsidR="00D2641D" w:rsidRDefault="00000000">
      <w:pPr>
        <w:rPr>
          <w:rFonts w:hint="eastAsia"/>
        </w:rPr>
      </w:pPr>
      <w:r>
        <w:t>Most importantly, gifts turn us away from ourselves. God gives to one member so that another may be served. The teacher receives in order to teach. The giver receives resources in order to give. The leader receives capacity in order to lead faithfully. The servant receives strength in order to serve.</w:t>
      </w:r>
    </w:p>
    <w:p w14:paraId="6543467E" w14:textId="77777777" w:rsidR="00D2641D" w:rsidRDefault="00000000">
      <w:pPr>
        <w:rPr>
          <w:rFonts w:hint="eastAsia"/>
        </w:rPr>
      </w:pPr>
      <w:r>
        <w:t>The first lesson of spiritual gifts is therefore not self-discovery. It is stewardship.</w:t>
      </w:r>
    </w:p>
    <w:p w14:paraId="60F42E42" w14:textId="77777777" w:rsidR="00D2641D" w:rsidRDefault="00000000">
      <w:pPr>
        <w:pStyle w:val="Heading1"/>
      </w:pPr>
      <w:r>
        <w:lastRenderedPageBreak/>
        <w:t>Why This Doctrine Matters</w:t>
      </w:r>
    </w:p>
    <w:p w14:paraId="129F75B1" w14:textId="77777777" w:rsidR="00D2641D" w:rsidRDefault="00000000">
      <w:pPr>
        <w:rPr>
          <w:rFonts w:hint="eastAsia"/>
        </w:rPr>
      </w:pPr>
      <w:r>
        <w:t>Churches are easily impressed by gifted people. Eloquence, leadership, musical ability, intelligence, charisma, organizational skill, or visible spiritual manifestations can create immediate influence. When giftedness is mistaken for maturity, however, the Church becomes vulnerable.</w:t>
      </w:r>
    </w:p>
    <w:p w14:paraId="0A72C75E" w14:textId="77777777" w:rsidR="00D2641D" w:rsidRDefault="00000000">
      <w:pPr>
        <w:rPr>
          <w:rFonts w:hint="eastAsia"/>
        </w:rPr>
      </w:pPr>
      <w:r>
        <w:t>The New Testament gives us a more careful framework. Gifts are good, but gifts are grace. Ability matters, but ability is not character. Effectiveness matters, but effectiveness is not the final test of godliness. The Spirit equips believers for service while continuing to transform the people who serve.</w:t>
      </w:r>
    </w:p>
    <w:p w14:paraId="7057203C" w14:textId="77777777" w:rsidR="00D2641D" w:rsidRDefault="00000000">
      <w:pPr>
        <w:rPr>
          <w:rFonts w:hint="eastAsia"/>
        </w:rPr>
      </w:pPr>
      <w:r>
        <w:t>Understanding this distinction allows us to appreciate gifts without idolizing gifted people. It allows us to develop ability without confusing development with sanctification. It allows us to honor visible ministry without overlooking hidden service.</w:t>
      </w:r>
    </w:p>
    <w:p w14:paraId="597C9BC0" w14:textId="77777777" w:rsidR="00D2641D" w:rsidRDefault="00000000">
      <w:pPr>
        <w:rPr>
          <w:rFonts w:hint="eastAsia"/>
        </w:rPr>
      </w:pPr>
      <w:r>
        <w:t>And it prepares us for the next lesson, where the focus shifts from Spirit-given capacity to Spirit-produced character: the fruit of the Spirit.</w:t>
      </w:r>
    </w:p>
    <w:p w14:paraId="1C6FFBA1" w14:textId="77777777" w:rsidR="00D2641D" w:rsidRDefault="00000000">
      <w:pPr>
        <w:pStyle w:val="Heading1"/>
      </w:pPr>
      <w:r>
        <w:t>Discussion and Reflection</w:t>
      </w:r>
    </w:p>
    <w:p w14:paraId="0F151207" w14:textId="77777777" w:rsidR="00D2641D" w:rsidRDefault="00000000">
      <w:pPr>
        <w:ind w:left="288"/>
        <w:rPr>
          <w:rFonts w:hint="eastAsia"/>
        </w:rPr>
      </w:pPr>
      <w:r>
        <w:rPr>
          <w:b/>
        </w:rPr>
        <w:t xml:space="preserve">1. </w:t>
      </w:r>
      <w:r>
        <w:t>What changes when we begin the doctrine of spiritual gifts with grace rather than with self-discovery?</w:t>
      </w:r>
    </w:p>
    <w:p w14:paraId="36615569" w14:textId="77777777" w:rsidR="00D2641D" w:rsidRDefault="00000000">
      <w:pPr>
        <w:ind w:left="288"/>
        <w:rPr>
          <w:rFonts w:hint="eastAsia"/>
        </w:rPr>
      </w:pPr>
      <w:r>
        <w:rPr>
          <w:b/>
        </w:rPr>
        <w:t xml:space="preserve">2. </w:t>
      </w:r>
      <w:r>
        <w:t>Why is 1 Corinthians 12:7—the common good—so important for understanding the purpose of gifts?</w:t>
      </w:r>
    </w:p>
    <w:p w14:paraId="4F165FD5" w14:textId="77777777" w:rsidR="00D2641D" w:rsidRDefault="00000000">
      <w:pPr>
        <w:ind w:left="288"/>
        <w:rPr>
          <w:rFonts w:hint="eastAsia"/>
        </w:rPr>
      </w:pPr>
      <w:r>
        <w:rPr>
          <w:b/>
        </w:rPr>
        <w:t xml:space="preserve">3. </w:t>
      </w:r>
      <w:r>
        <w:t>How does the body metaphor correct both spiritual pride and feelings of insignificance?</w:t>
      </w:r>
    </w:p>
    <w:p w14:paraId="28673B2F" w14:textId="77777777" w:rsidR="00D2641D" w:rsidRDefault="00000000">
      <w:pPr>
        <w:ind w:left="288"/>
        <w:rPr>
          <w:rFonts w:hint="eastAsia"/>
        </w:rPr>
      </w:pPr>
      <w:r>
        <w:rPr>
          <w:b/>
        </w:rPr>
        <w:t xml:space="preserve">4. </w:t>
      </w:r>
      <w:r>
        <w:t>What does it mean that the Spirit distributes gifts according to His will?</w:t>
      </w:r>
    </w:p>
    <w:p w14:paraId="1B563485" w14:textId="77777777" w:rsidR="00D2641D" w:rsidRDefault="00000000">
      <w:pPr>
        <w:ind w:left="288"/>
        <w:rPr>
          <w:rFonts w:hint="eastAsia"/>
        </w:rPr>
      </w:pPr>
      <w:r>
        <w:rPr>
          <w:b/>
        </w:rPr>
        <w:t xml:space="preserve">5. </w:t>
      </w:r>
      <w:r>
        <w:t>Why should we be cautious about treating one New Testament gift list as exhaustive?</w:t>
      </w:r>
    </w:p>
    <w:p w14:paraId="55299FDE" w14:textId="77777777" w:rsidR="00D2641D" w:rsidRDefault="00000000">
      <w:pPr>
        <w:ind w:left="288"/>
        <w:rPr>
          <w:rFonts w:hint="eastAsia"/>
        </w:rPr>
      </w:pPr>
      <w:r>
        <w:rPr>
          <w:b/>
        </w:rPr>
        <w:t xml:space="preserve">6. </w:t>
      </w:r>
      <w:r>
        <w:t>How should we think about the relationship among spiritual gifts, natural talents, training, and learned skills?</w:t>
      </w:r>
    </w:p>
    <w:p w14:paraId="38E6E16A" w14:textId="77777777" w:rsidR="00D2641D" w:rsidRDefault="00000000">
      <w:pPr>
        <w:ind w:left="288"/>
        <w:rPr>
          <w:rFonts w:hint="eastAsia"/>
        </w:rPr>
      </w:pPr>
      <w:r>
        <w:rPr>
          <w:b/>
        </w:rPr>
        <w:t xml:space="preserve">7. </w:t>
      </w:r>
      <w:r>
        <w:t>Why are gifting and calling related but not identical?</w:t>
      </w:r>
    </w:p>
    <w:p w14:paraId="0C626A37" w14:textId="77777777" w:rsidR="00D2641D" w:rsidRDefault="00000000">
      <w:pPr>
        <w:ind w:left="288"/>
        <w:rPr>
          <w:rFonts w:hint="eastAsia"/>
        </w:rPr>
      </w:pPr>
      <w:r>
        <w:rPr>
          <w:b/>
        </w:rPr>
        <w:t xml:space="preserve">8. </w:t>
      </w:r>
      <w:r>
        <w:t>Why does giftedness not automatically qualify someone for a church office or leadership role?</w:t>
      </w:r>
    </w:p>
    <w:p w14:paraId="36917721" w14:textId="77777777" w:rsidR="00D2641D" w:rsidRDefault="00000000">
      <w:pPr>
        <w:ind w:left="288"/>
        <w:rPr>
          <w:rFonts w:hint="eastAsia"/>
        </w:rPr>
      </w:pPr>
      <w:r>
        <w:rPr>
          <w:b/>
        </w:rPr>
        <w:t xml:space="preserve">9. </w:t>
      </w:r>
      <w:r>
        <w:t>How does the Church tend to confuse visibility with importance?</w:t>
      </w:r>
    </w:p>
    <w:p w14:paraId="0593FAD8" w14:textId="77777777" w:rsidR="00D2641D" w:rsidRDefault="00000000">
      <w:pPr>
        <w:ind w:left="288"/>
        <w:rPr>
          <w:rFonts w:hint="eastAsia"/>
        </w:rPr>
      </w:pPr>
      <w:r>
        <w:rPr>
          <w:b/>
        </w:rPr>
        <w:t xml:space="preserve">10. </w:t>
      </w:r>
      <w:r>
        <w:t>What do 1 Corinthians 1:4–7 and 3:1–3 together teach about giftedness and maturity?</w:t>
      </w:r>
    </w:p>
    <w:p w14:paraId="190AD962" w14:textId="77777777" w:rsidR="00D2641D" w:rsidRDefault="00000000">
      <w:pPr>
        <w:ind w:left="288"/>
        <w:rPr>
          <w:rFonts w:hint="eastAsia"/>
        </w:rPr>
      </w:pPr>
      <w:r>
        <w:rPr>
          <w:b/>
        </w:rPr>
        <w:t xml:space="preserve">11. </w:t>
      </w:r>
      <w:r>
        <w:t>How can a genuine gift be exercised in an immature or fleshly manner?</w:t>
      </w:r>
    </w:p>
    <w:p w14:paraId="50423ED2" w14:textId="77777777" w:rsidR="00D2641D" w:rsidRDefault="00000000">
      <w:pPr>
        <w:ind w:left="288"/>
        <w:rPr>
          <w:rFonts w:hint="eastAsia"/>
        </w:rPr>
      </w:pPr>
      <w:r>
        <w:rPr>
          <w:b/>
        </w:rPr>
        <w:t xml:space="preserve">12. </w:t>
      </w:r>
      <w:r>
        <w:t>Why does character become increasingly important as a person’s influence grows?</w:t>
      </w:r>
    </w:p>
    <w:p w14:paraId="1870DD4D" w14:textId="77777777" w:rsidR="00D2641D" w:rsidRDefault="00000000">
      <w:pPr>
        <w:ind w:left="288"/>
        <w:rPr>
          <w:rFonts w:hint="eastAsia"/>
        </w:rPr>
      </w:pPr>
      <w:r>
        <w:rPr>
          <w:b/>
        </w:rPr>
        <w:t xml:space="preserve">13. </w:t>
      </w:r>
      <w:r>
        <w:t>How can serving help believers recognize their gifts?</w:t>
      </w:r>
    </w:p>
    <w:p w14:paraId="3CE692BD" w14:textId="77777777" w:rsidR="00D2641D" w:rsidRDefault="00000000">
      <w:pPr>
        <w:ind w:left="288"/>
        <w:rPr>
          <w:rFonts w:hint="eastAsia"/>
        </w:rPr>
      </w:pPr>
      <w:r>
        <w:rPr>
          <w:b/>
        </w:rPr>
        <w:t xml:space="preserve">14. </w:t>
      </w:r>
      <w:r>
        <w:t>Why should spiritual gifts be developed rather than merely identified?</w:t>
      </w:r>
    </w:p>
    <w:p w14:paraId="7498263D" w14:textId="77777777" w:rsidR="00D2641D" w:rsidRDefault="00000000">
      <w:pPr>
        <w:ind w:left="288"/>
        <w:rPr>
          <w:rFonts w:hint="eastAsia"/>
        </w:rPr>
      </w:pPr>
      <w:r>
        <w:rPr>
          <w:b/>
        </w:rPr>
        <w:t xml:space="preserve">15. </w:t>
      </w:r>
      <w:r>
        <w:t>What is the difference between building up the body and building a personal platform?</w:t>
      </w:r>
    </w:p>
    <w:p w14:paraId="0BFFDA3D" w14:textId="77777777" w:rsidR="00D2641D" w:rsidRDefault="00000000">
      <w:pPr>
        <w:ind w:left="288"/>
        <w:rPr>
          <w:rFonts w:hint="eastAsia"/>
        </w:rPr>
      </w:pPr>
      <w:r>
        <w:rPr>
          <w:b/>
        </w:rPr>
        <w:t xml:space="preserve">16. </w:t>
      </w:r>
      <w:r>
        <w:t>How does Ephesians 4 challenge a spectator model of church ministry?</w:t>
      </w:r>
    </w:p>
    <w:p w14:paraId="7164152C" w14:textId="77777777" w:rsidR="00D2641D" w:rsidRDefault="00000000">
      <w:pPr>
        <w:ind w:left="288"/>
        <w:rPr>
          <w:rFonts w:hint="eastAsia"/>
        </w:rPr>
      </w:pPr>
      <w:r>
        <w:rPr>
          <w:b/>
        </w:rPr>
        <w:t xml:space="preserve">17. </w:t>
      </w:r>
      <w:r>
        <w:t>Which truths about gifts remain clear even among Christians who disagree about miraculous gifts?</w:t>
      </w:r>
    </w:p>
    <w:p w14:paraId="278D2FF9" w14:textId="77777777" w:rsidR="00D2641D" w:rsidRDefault="00000000">
      <w:pPr>
        <w:ind w:left="288"/>
        <w:rPr>
          <w:rFonts w:hint="eastAsia"/>
        </w:rPr>
      </w:pPr>
      <w:r>
        <w:rPr>
          <w:b/>
        </w:rPr>
        <w:t xml:space="preserve">18. </w:t>
      </w:r>
      <w:r>
        <w:t>What is a better question than simply asking, “What is my spiritual gift?”</w:t>
      </w:r>
    </w:p>
    <w:p w14:paraId="6E762804" w14:textId="77777777" w:rsidR="00D2641D" w:rsidRDefault="00000000">
      <w:pPr>
        <w:ind w:left="288"/>
        <w:rPr>
          <w:rFonts w:hint="eastAsia"/>
        </w:rPr>
      </w:pPr>
      <w:r>
        <w:rPr>
          <w:b/>
        </w:rPr>
        <w:t xml:space="preserve">19. </w:t>
      </w:r>
      <w:r>
        <w:t>How would you explain the statement: “Gifts describe how the Spirit equips us to serve”?</w:t>
      </w:r>
    </w:p>
    <w:p w14:paraId="45EA0302" w14:textId="77777777" w:rsidR="00D2641D" w:rsidRDefault="00000000">
      <w:pPr>
        <w:ind w:left="288"/>
        <w:rPr>
          <w:rFonts w:hint="eastAsia"/>
        </w:rPr>
      </w:pPr>
      <w:r>
        <w:rPr>
          <w:b/>
        </w:rPr>
        <w:t xml:space="preserve">20. </w:t>
      </w:r>
      <w:r>
        <w:t>Why must a study of spiritual gifts eventually lead to a study of spiritual fruit?</w:t>
      </w:r>
    </w:p>
    <w:p w14:paraId="3D8250BF" w14:textId="77777777" w:rsidR="00D2641D" w:rsidRDefault="00000000">
      <w:pPr>
        <w:pStyle w:val="Heading1"/>
      </w:pPr>
      <w:r>
        <w:lastRenderedPageBreak/>
        <w:t>Key Takeaway</w:t>
      </w:r>
    </w:p>
    <w:p w14:paraId="4B60943D" w14:textId="77777777" w:rsidR="00D2641D" w:rsidRDefault="00000000">
      <w:pPr>
        <w:rPr>
          <w:rFonts w:hint="eastAsia"/>
        </w:rPr>
      </w:pPr>
      <w:r>
        <w:rPr>
          <w:b/>
        </w:rPr>
        <w:t>Spiritual gifts are grace entrusted for service. The Spirit distributes different capacities among the members of Christ’s body so that each can contribute to the common good. Gifts tell us something about how God may use a believer, but they do not by themselves tell us how mature that believer is. Before we ask how gifted we are, we should ask how faithfully we are stewarding what God has given for the good of others.</w:t>
      </w:r>
    </w:p>
    <w:sectPr w:rsidR="00D2641D" w:rsidSect="00034616">
      <w:footerReference w:type="default" r:id="rId8"/>
      <w:pgSz w:w="12240" w:h="15840"/>
      <w:pgMar w:top="1080" w:right="1224" w:bottom="1080"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667FEF" w14:textId="77777777" w:rsidR="00AB5037" w:rsidRDefault="00AB5037">
      <w:pPr>
        <w:spacing w:after="0" w:line="240" w:lineRule="auto"/>
        <w:rPr>
          <w:rFonts w:hint="eastAsia"/>
        </w:rPr>
      </w:pPr>
      <w:r>
        <w:separator/>
      </w:r>
    </w:p>
  </w:endnote>
  <w:endnote w:type="continuationSeparator" w:id="0">
    <w:p w14:paraId="0AB3E8C2" w14:textId="77777777" w:rsidR="00AB5037" w:rsidRDefault="00AB5037">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64357" w14:textId="77777777" w:rsidR="00D2641D" w:rsidRDefault="00000000">
    <w:pPr>
      <w:pStyle w:val="Footer"/>
      <w:jc w:val="center"/>
      <w:rPr>
        <w:rFonts w:hint="eastAsia"/>
      </w:rPr>
    </w:pPr>
    <w:r>
      <w:rPr>
        <w:rFonts w:ascii="Arial" w:hAnsi="Arial"/>
        <w:sz w:val="16"/>
      </w:rPr>
      <w:t>Spiritual Gifts and Spiritual Fruit • Module 1 • David V. Lott, Ph.D.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0D7E42" w14:textId="77777777" w:rsidR="00AB5037" w:rsidRDefault="00AB5037">
      <w:pPr>
        <w:spacing w:after="0" w:line="240" w:lineRule="auto"/>
        <w:rPr>
          <w:rFonts w:hint="eastAsia"/>
        </w:rPr>
      </w:pPr>
      <w:r>
        <w:separator/>
      </w:r>
    </w:p>
  </w:footnote>
  <w:footnote w:type="continuationSeparator" w:id="0">
    <w:p w14:paraId="61129D84" w14:textId="77777777" w:rsidR="00AB5037" w:rsidRDefault="00AB5037">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98220206">
    <w:abstractNumId w:val="8"/>
  </w:num>
  <w:num w:numId="2" w16cid:durableId="1456828312">
    <w:abstractNumId w:val="6"/>
  </w:num>
  <w:num w:numId="3" w16cid:durableId="520894561">
    <w:abstractNumId w:val="5"/>
  </w:num>
  <w:num w:numId="4" w16cid:durableId="1520314653">
    <w:abstractNumId w:val="4"/>
  </w:num>
  <w:num w:numId="5" w16cid:durableId="360478554">
    <w:abstractNumId w:val="7"/>
  </w:num>
  <w:num w:numId="6" w16cid:durableId="1361859681">
    <w:abstractNumId w:val="3"/>
  </w:num>
  <w:num w:numId="7" w16cid:durableId="1912428555">
    <w:abstractNumId w:val="2"/>
  </w:num>
  <w:num w:numId="8" w16cid:durableId="31197017">
    <w:abstractNumId w:val="1"/>
  </w:num>
  <w:num w:numId="9" w16cid:durableId="6516446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4190A"/>
    <w:rsid w:val="0029639D"/>
    <w:rsid w:val="00326F90"/>
    <w:rsid w:val="00A65244"/>
    <w:rsid w:val="00AA1D8D"/>
    <w:rsid w:val="00AB5037"/>
    <w:rsid w:val="00B47730"/>
    <w:rsid w:val="00CB0664"/>
    <w:rsid w:val="00D2641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31A4823"/>
  <w14:defaultImageDpi w14:val="300"/>
  <w15:docId w15:val="{0BA30200-4728-4450-A43D-68A569BE4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Georgia" w:hAnsi="Georgia"/>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3856</Words>
  <Characters>21983</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25788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2026-10-02T21:28:00Z</dcterms:created>
  <dcterms:modified xsi:type="dcterms:W3CDTF">2026-10-02T21:28:00Z</dcterms:modified>
  <cp:category/>
</cp:coreProperties>
</file>