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3E2B5" w14:textId="77777777" w:rsidR="001C6BB2" w:rsidRDefault="00000000">
      <w:pPr>
        <w:rPr>
          <w:rFonts w:hint="eastAsia"/>
        </w:rPr>
      </w:pPr>
      <w:r>
        <w:rPr>
          <w:rFonts w:ascii="Arial" w:hAnsi="Arial"/>
          <w:b/>
          <w:sz w:val="18"/>
        </w:rPr>
        <w:t>SPIRITUAL GIFTS AND SPIRITUAL FRUIT • MODULE 3</w:t>
      </w:r>
    </w:p>
    <w:p w14:paraId="281D0BE1" w14:textId="77777777" w:rsidR="001C6BB2" w:rsidRDefault="00000000">
      <w:pPr>
        <w:pStyle w:val="Title"/>
      </w:pPr>
      <w:r>
        <w:t>Gifted but Immature: The Corinthian Problem</w:t>
      </w:r>
    </w:p>
    <w:p w14:paraId="7D5D6D35" w14:textId="77777777" w:rsidR="001C6BB2" w:rsidRDefault="00000000">
      <w:pPr>
        <w:rPr>
          <w:rFonts w:hint="eastAsia"/>
        </w:rPr>
      </w:pPr>
      <w:r>
        <w:rPr>
          <w:b/>
        </w:rPr>
        <w:t xml:space="preserve">Primary Texts: </w:t>
      </w:r>
      <w:r>
        <w:t>1 Corinthians 1:4–9; 3:1–9; 8:1–3; 12:1–31; 13:1–13; 14:1–40</w:t>
      </w:r>
    </w:p>
    <w:p w14:paraId="04338C7C" w14:textId="77777777" w:rsidR="001C6BB2" w:rsidRDefault="00000000">
      <w:pPr>
        <w:rPr>
          <w:rFonts w:hint="eastAsia"/>
        </w:rPr>
      </w:pPr>
      <w:r>
        <w:rPr>
          <w:b/>
        </w:rPr>
        <w:t xml:space="preserve">Supporting Texts: </w:t>
      </w:r>
      <w:r>
        <w:t>Romans 12:3–8; Galatians 5:13–26; Ephesians 4:11–16; Philippians 2:1–8; James 3:13–18</w:t>
      </w:r>
    </w:p>
    <w:p w14:paraId="48A118D5" w14:textId="77777777" w:rsidR="001C6BB2" w:rsidRDefault="00000000">
      <w:pPr>
        <w:rPr>
          <w:rFonts w:hint="eastAsia"/>
        </w:rPr>
      </w:pPr>
      <w:r>
        <w:rPr>
          <w:b/>
        </w:rPr>
        <w:t>CENTRAL TRUTH</w:t>
      </w:r>
      <w:r>
        <w:rPr>
          <w:b/>
        </w:rPr>
        <w:br/>
      </w:r>
      <w:r>
        <w:rPr>
          <w:i/>
        </w:rPr>
        <w:t>Spiritual giftedness and spiritual maturity are not the same thing. The Corinthian church possessed remarkable gifts, knowledge, and visible spiritual activity, yet Paul still described its members as immature because jealousy, rivalry, pride, disorder, and self-interest governed the way those gifts were exercised. Godly character must govern God-given capacity.</w:t>
      </w:r>
    </w:p>
    <w:p w14:paraId="67428E86" w14:textId="77777777" w:rsidR="001C6BB2" w:rsidRDefault="00000000">
      <w:pPr>
        <w:pStyle w:val="Heading1"/>
      </w:pPr>
      <w:r>
        <w:t>Introduction: A Church We Might Have Called Successful</w:t>
      </w:r>
    </w:p>
    <w:p w14:paraId="7F62A123" w14:textId="77777777" w:rsidR="001C6BB2" w:rsidRDefault="00000000">
      <w:pPr>
        <w:rPr>
          <w:rFonts w:hint="eastAsia"/>
        </w:rPr>
      </w:pPr>
      <w:r>
        <w:t>If we had visited Corinth without possessing Paul’s letters, we might have been impressed. The congregation was active, articulate, spiritually expressive, and richly gifted. Paul himself says that they had been enriched in Christ “in all speech and all knowledge” and that they were “not lacking in any gift” while awaiting the revelation of Jesus Christ (1 Corinthians 1:5–7). By many contemporary measures, this would have looked like a spiritually successful church.</w:t>
      </w:r>
    </w:p>
    <w:p w14:paraId="05CCC297" w14:textId="77777777" w:rsidR="001C6BB2" w:rsidRDefault="00000000">
      <w:pPr>
        <w:rPr>
          <w:rFonts w:hint="eastAsia"/>
        </w:rPr>
      </w:pPr>
      <w:r>
        <w:t>Yet only a short distance into the letter, Paul gives a very different diagnosis. He tells the same believers that he could not speak to them as spiritual people but as fleshly, as infants in Christ. His evidence was not a lack of gifts. It was jealousy and strife (3:1–3). The congregation that lacked no gift nevertheless lacked maturity.</w:t>
      </w:r>
    </w:p>
    <w:p w14:paraId="1B51CC89" w14:textId="77777777" w:rsidR="001C6BB2" w:rsidRDefault="00000000">
      <w:pPr>
        <w:rPr>
          <w:rFonts w:hint="eastAsia"/>
        </w:rPr>
      </w:pPr>
      <w:r>
        <w:t>That juxtaposition is one of the most important correctives the New Testament gives the Church. Giftedness can be genuine while character remains underdeveloped. A person may teach powerfully, lead effectively, possess remarkable knowledge, communicate persuasively, or exercise another striking capacity while still needing substantial growth in humility, love, patience, gentleness, faithfulness, and self-control.</w:t>
      </w:r>
    </w:p>
    <w:p w14:paraId="2C2067A8" w14:textId="77777777" w:rsidR="001C6BB2" w:rsidRDefault="00000000">
      <w:pPr>
        <w:rPr>
          <w:rFonts w:hint="eastAsia"/>
        </w:rPr>
      </w:pPr>
      <w:r>
        <w:t>Corinth therefore forces us to abandon a dangerous assumption: God’s use of a person does not mean that every dimension of that person’s life has reached spiritual maturity.</w:t>
      </w:r>
    </w:p>
    <w:p w14:paraId="7235613C" w14:textId="77777777" w:rsidR="001C6BB2" w:rsidRDefault="00000000">
      <w:pPr>
        <w:pStyle w:val="Heading1"/>
      </w:pPr>
      <w:r>
        <w:t>1. Corinth: A Strategic, Prosperous, Complicated City</w:t>
      </w:r>
    </w:p>
    <w:p w14:paraId="04E02666" w14:textId="77777777" w:rsidR="001C6BB2" w:rsidRDefault="00000000">
      <w:pPr>
        <w:rPr>
          <w:rFonts w:hint="eastAsia"/>
        </w:rPr>
      </w:pPr>
      <w:r>
        <w:t>The character of the Corinthian church becomes easier to understand when we remember the world in which it lived. Roman Corinth was a strategically located and commercially important city. Reestablished as a Roman colony in 44 BC after the earlier Greek city had been destroyed in 146 BC, it developed into a cosmopolitan center where commerce, social advancement, patronage, public reputation, religious diversity, and competition for status all mattered.</w:t>
      </w:r>
    </w:p>
    <w:p w14:paraId="262DC43D" w14:textId="77777777" w:rsidR="001C6BB2" w:rsidRDefault="00000000">
      <w:pPr>
        <w:rPr>
          <w:rFonts w:hint="eastAsia"/>
        </w:rPr>
      </w:pPr>
      <w:r>
        <w:t>Paul arrived in Corinth during his second missionary journey and worked there alongside Aquila and Priscilla (Acts 18). The gospel took root among people drawn from different social and religious backgrounds. That diversity displayed the power of grace, but conversion did not instantly erase the assumptions people had absorbed from their culture.</w:t>
      </w:r>
    </w:p>
    <w:p w14:paraId="44CE1FF1" w14:textId="77777777" w:rsidR="001C6BB2" w:rsidRDefault="00000000">
      <w:pPr>
        <w:rPr>
          <w:rFonts w:hint="eastAsia"/>
        </w:rPr>
      </w:pPr>
      <w:r>
        <w:t>Many of the problems addressed in 1 Corinthians reflect a congregation still learning how radically the gospel reorders status, power, sexuality, freedom, knowledge, worship, leadership, and relationships. The Corinthians belonged to Christ, but Corinth still had too much influence over the way they treated one another.</w:t>
      </w:r>
    </w:p>
    <w:p w14:paraId="32AC3AD7" w14:textId="77777777" w:rsidR="001C6BB2" w:rsidRDefault="00000000">
      <w:pPr>
        <w:rPr>
          <w:rFonts w:hint="eastAsia"/>
        </w:rPr>
      </w:pPr>
      <w:r>
        <w:lastRenderedPageBreak/>
        <w:t>This is precisely why the distinction between position and condition matters. Their position in Christ was real. Their condition required transformation.</w:t>
      </w:r>
    </w:p>
    <w:p w14:paraId="145A1F3A" w14:textId="77777777" w:rsidR="001C6BB2" w:rsidRDefault="00000000">
      <w:pPr>
        <w:pStyle w:val="Heading1"/>
      </w:pPr>
      <w:r>
        <w:t>2. Paul Begins with Grace, Not Condemnation</w:t>
      </w:r>
    </w:p>
    <w:p w14:paraId="606CB4BB" w14:textId="77777777" w:rsidR="001C6BB2" w:rsidRDefault="00000000">
      <w:pPr>
        <w:rPr>
          <w:rFonts w:hint="eastAsia"/>
        </w:rPr>
      </w:pPr>
      <w:r>
        <w:t>Paul’s opening is striking because he does not deny what God has genuinely done among the Corinthians. He calls them those who have been sanctified in Christ Jesus and called as saints. He thanks God for the grace given to them in Christ. He recognizes their speech, knowledge, testimony, and gifts.</w:t>
      </w:r>
    </w:p>
    <w:p w14:paraId="455E60C5" w14:textId="77777777" w:rsidR="001C6BB2" w:rsidRDefault="00000000">
      <w:pPr>
        <w:rPr>
          <w:rFonts w:hint="eastAsia"/>
        </w:rPr>
      </w:pPr>
      <w:r>
        <w:t>This matters because Paul’s later rebukes should not be interpreted as evidence that every manifestation in Corinth was fraudulent. His concern is often the manner in which real grace is being handled by immature people.</w:t>
      </w:r>
    </w:p>
    <w:p w14:paraId="50B3428D" w14:textId="77777777" w:rsidR="001C6BB2" w:rsidRDefault="00000000">
      <w:pPr>
        <w:rPr>
          <w:rFonts w:hint="eastAsia"/>
        </w:rPr>
      </w:pPr>
      <w:r>
        <w:t>The pastoral balance is important. We need not deny someone’s gift in order to acknowledge defects in character. Nor should recognition of a genuine gift prevent necessary correction.</w:t>
      </w:r>
    </w:p>
    <w:p w14:paraId="080D0506" w14:textId="77777777" w:rsidR="001C6BB2" w:rsidRDefault="00000000">
      <w:pPr>
        <w:rPr>
          <w:rFonts w:hint="eastAsia"/>
        </w:rPr>
      </w:pPr>
      <w:r>
        <w:t>Grace can be present where growth is still desperately needed.</w:t>
      </w:r>
    </w:p>
    <w:p w14:paraId="76867CEF" w14:textId="77777777" w:rsidR="001C6BB2" w:rsidRDefault="00000000">
      <w:pPr>
        <w:pStyle w:val="Heading1"/>
      </w:pPr>
      <w:r>
        <w:t>3. The Decisive Contrast: 1 Corinthians 1 and 3</w:t>
      </w:r>
    </w:p>
    <w:p w14:paraId="2073E126" w14:textId="77777777" w:rsidR="001C6BB2" w:rsidRDefault="00000000">
      <w:pPr>
        <w:rPr>
          <w:rFonts w:hint="eastAsia"/>
        </w:rPr>
      </w:pPr>
      <w:r>
        <w:t>The theological centerpiece of this module is the contrast between 1 Corinthians 1:4–7 and 3:1–3. In chapter 1, the Corinthians have received grace, speech, knowledge, and gifts. In chapter 3, Paul calls them fleshly and immature.</w:t>
      </w:r>
    </w:p>
    <w:p w14:paraId="18914041" w14:textId="77777777" w:rsidR="001C6BB2" w:rsidRDefault="00000000">
      <w:pPr>
        <w:rPr>
          <w:rFonts w:hint="eastAsia"/>
        </w:rPr>
      </w:pPr>
      <w:r>
        <w:t>What evidence does Paul cite for immaturity? He does not say, “You lack spectacular spiritual experiences.” He points to jealousy and strife. Their relationships reveal what their gifts cannot conceal.</w:t>
      </w:r>
    </w:p>
    <w:p w14:paraId="175AC21A" w14:textId="77777777" w:rsidR="001C6BB2" w:rsidRDefault="00000000">
      <w:pPr>
        <w:rPr>
          <w:rFonts w:hint="eastAsia"/>
        </w:rPr>
      </w:pPr>
      <w:r>
        <w:t>This is enormously important for evaluating maturity. Gifts may become visible quickly; character is tested relationally. A gifted person can perform impressively before an audience for an hour. Humility, patience, faithfulness, and love become visible across relationships and over time.</w:t>
      </w:r>
    </w:p>
    <w:p w14:paraId="0FD513AC" w14:textId="77777777" w:rsidR="001C6BB2" w:rsidRDefault="00000000">
      <w:pPr>
        <w:rPr>
          <w:rFonts w:hint="eastAsia"/>
        </w:rPr>
      </w:pPr>
      <w:r>
        <w:t>The Corinthian problem can therefore be stated simply: their capacity had outrun their character.</w:t>
      </w:r>
    </w:p>
    <w:p w14:paraId="7C60781C" w14:textId="77777777" w:rsidR="001C6BB2" w:rsidRDefault="00000000">
      <w:pPr>
        <w:pStyle w:val="Heading1"/>
      </w:pPr>
      <w:r>
        <w:t>4. Factions: When Leaders Become Status Symbols</w:t>
      </w:r>
    </w:p>
    <w:p w14:paraId="1BECC714" w14:textId="77777777" w:rsidR="001C6BB2" w:rsidRDefault="00000000">
      <w:pPr>
        <w:rPr>
          <w:rFonts w:hint="eastAsia"/>
        </w:rPr>
      </w:pPr>
      <w:r>
        <w:t>One of the earliest symptoms of Corinthian immaturity was factionalism. Some said, “I am of Paul,” others “I am of Apollos,” others “I am of Cephas,” and still others claimed Christ (1 Corinthians 1:12). Christian teachers had become rallying points around which believers constructed competing identities.</w:t>
      </w:r>
    </w:p>
    <w:p w14:paraId="659E1C4F" w14:textId="77777777" w:rsidR="001C6BB2" w:rsidRDefault="00000000">
      <w:pPr>
        <w:rPr>
          <w:rFonts w:hint="eastAsia"/>
        </w:rPr>
      </w:pPr>
      <w:r>
        <w:t>Paul refuses the entire arrangement. Christ is not divided. Paul was not crucified for them. Apollos and Paul are servants through whom they believed, each as the Lord gave opportunity. One planted, another watered, but God caused the growth.</w:t>
      </w:r>
    </w:p>
    <w:p w14:paraId="7DB0FEED" w14:textId="77777777" w:rsidR="001C6BB2" w:rsidRDefault="00000000">
      <w:pPr>
        <w:rPr>
          <w:rFonts w:hint="eastAsia"/>
        </w:rPr>
      </w:pPr>
      <w:r>
        <w:t>The problem was not that Paul or Apollos lacked gifts. The problem was that the Corinthians used gifted leaders as instruments of comparison and status.</w:t>
      </w:r>
    </w:p>
    <w:p w14:paraId="0A30D073" w14:textId="77777777" w:rsidR="001C6BB2" w:rsidRDefault="00000000">
      <w:pPr>
        <w:rPr>
          <w:rFonts w:hint="eastAsia"/>
        </w:rPr>
      </w:pPr>
      <w:r>
        <w:t>Churches repeat the pattern whenever loyalty to a personality becomes more important than belonging to Christ, or when the prominence of a gifted leader becomes the congregation’s source of identity.</w:t>
      </w:r>
    </w:p>
    <w:p w14:paraId="0DB9731E" w14:textId="77777777" w:rsidR="001C6BB2" w:rsidRDefault="00000000">
      <w:pPr>
        <w:pStyle w:val="Heading1"/>
      </w:pPr>
      <w:r>
        <w:t>5. Knowledge Can Inflate the Ego</w:t>
      </w:r>
    </w:p>
    <w:p w14:paraId="1E82073D" w14:textId="77777777" w:rsidR="001C6BB2" w:rsidRDefault="00000000">
      <w:pPr>
        <w:rPr>
          <w:rFonts w:hint="eastAsia"/>
        </w:rPr>
      </w:pPr>
      <w:r>
        <w:t>The Corinthians valued knowledge, and Paul had already acknowledged that they had been enriched in knowledge. Yet in chapter 8 he warns that “knowledge makes arrogant, but love edifies.” His point is not that knowledge is evil. Paul himself teaches extensively and expects Christians to understand truth.</w:t>
      </w:r>
    </w:p>
    <w:p w14:paraId="7D5C719E" w14:textId="77777777" w:rsidR="001C6BB2" w:rsidRDefault="00000000">
      <w:pPr>
        <w:rPr>
          <w:rFonts w:hint="eastAsia"/>
        </w:rPr>
      </w:pPr>
      <w:r>
        <w:lastRenderedPageBreak/>
        <w:t>The problem is knowledge detached from love. Correct information can become a means of establishing superiority. A person can win an argument while wounding a brother or sister for whom Christ died.</w:t>
      </w:r>
    </w:p>
    <w:p w14:paraId="5E7FBF05" w14:textId="77777777" w:rsidR="001C6BB2" w:rsidRDefault="00000000">
      <w:pPr>
        <w:rPr>
          <w:rFonts w:hint="eastAsia"/>
        </w:rPr>
      </w:pPr>
      <w:r>
        <w:t>This is particularly relevant to teaching and apologetics. The ability to explain doctrine, expose error, understand historical context, or answer objections is a gift to the Church when governed by love. Without love, knowledge can become a platform for self-exaltation.</w:t>
      </w:r>
    </w:p>
    <w:p w14:paraId="65D01023" w14:textId="77777777" w:rsidR="001C6BB2" w:rsidRDefault="00000000">
      <w:pPr>
        <w:rPr>
          <w:rFonts w:hint="eastAsia"/>
        </w:rPr>
      </w:pPr>
      <w:r>
        <w:t>Truth matters. So does the character of the person handling it.</w:t>
      </w:r>
    </w:p>
    <w:p w14:paraId="7A07E913" w14:textId="77777777" w:rsidR="001C6BB2" w:rsidRDefault="00000000">
      <w:pPr>
        <w:pStyle w:val="Heading1"/>
      </w:pPr>
      <w:r>
        <w:t>6. Freedom Can Become Self-Centered</w:t>
      </w:r>
    </w:p>
    <w:p w14:paraId="1C85805B" w14:textId="77777777" w:rsidR="001C6BB2" w:rsidRDefault="00000000">
      <w:pPr>
        <w:rPr>
          <w:rFonts w:hint="eastAsia"/>
        </w:rPr>
      </w:pPr>
      <w:r>
        <w:t>The Corinthians also appear to have emphasized their rights and freedoms. Paul repeatedly redirects freedom toward concern for others. The mature Christian does not ask only, “Am I permitted to do this?” but also, “What effect will my action have upon another person?”</w:t>
      </w:r>
    </w:p>
    <w:p w14:paraId="4899DFAD" w14:textId="77777777" w:rsidR="001C6BB2" w:rsidRDefault="00000000">
      <w:pPr>
        <w:rPr>
          <w:rFonts w:hint="eastAsia"/>
        </w:rPr>
      </w:pPr>
      <w:r>
        <w:t>This reveals another dimension of maturity. Immaturity treats freedom as the ability to insist upon one’s rights. Maturity can voluntarily surrender a legitimate right for the good of another.</w:t>
      </w:r>
    </w:p>
    <w:p w14:paraId="5226C7AA" w14:textId="77777777" w:rsidR="001C6BB2" w:rsidRDefault="00000000">
      <w:pPr>
        <w:rPr>
          <w:rFonts w:hint="eastAsia"/>
        </w:rPr>
      </w:pPr>
      <w:r>
        <w:t>The same principle applies to gifts. Possessing a gift does not create an absolute right to exercise it whenever and however one chooses. The common good remains the controlling purpose.</w:t>
      </w:r>
    </w:p>
    <w:p w14:paraId="34C69A1A" w14:textId="77777777" w:rsidR="001C6BB2" w:rsidRDefault="00000000">
      <w:pPr>
        <w:rPr>
          <w:rFonts w:hint="eastAsia"/>
        </w:rPr>
      </w:pPr>
      <w:r>
        <w:t>A mature believer asks not merely, “Can I?” but “Will this build up?”</w:t>
      </w:r>
    </w:p>
    <w:p w14:paraId="4212AD03" w14:textId="77777777" w:rsidR="001C6BB2" w:rsidRDefault="00000000">
      <w:pPr>
        <w:pStyle w:val="Heading1"/>
      </w:pPr>
      <w:r>
        <w:t>7. The Lord’s Supper Exposed Their Social Divisions</w:t>
      </w:r>
    </w:p>
    <w:p w14:paraId="61843690" w14:textId="77777777" w:rsidR="001C6BB2" w:rsidRDefault="00000000">
      <w:pPr>
        <w:rPr>
          <w:rFonts w:hint="eastAsia"/>
        </w:rPr>
      </w:pPr>
      <w:r>
        <w:t>The problems at Corinth were not confined to abstract theology. Their treatment of the Lord’s Supper revealed deep social failure. Some ate while others went hungry; some had abundance while others were humiliated. A meal intended to proclaim the self-giving death of Christ became a setting in which social distinctions were reinforced.</w:t>
      </w:r>
    </w:p>
    <w:p w14:paraId="282E106D" w14:textId="77777777" w:rsidR="001C6BB2" w:rsidRDefault="00000000">
      <w:pPr>
        <w:rPr>
          <w:rFonts w:hint="eastAsia"/>
        </w:rPr>
      </w:pPr>
      <w:r>
        <w:t>Paul’s correction shows how seriously he takes the body. Spirituality cannot be measured only by what happens in visibly spiritual moments. The way believers treat less powerful members of the congregation is itself a spiritual issue.</w:t>
      </w:r>
    </w:p>
    <w:p w14:paraId="0A38DE79" w14:textId="77777777" w:rsidR="001C6BB2" w:rsidRDefault="00000000">
      <w:pPr>
        <w:rPr>
          <w:rFonts w:hint="eastAsia"/>
        </w:rPr>
      </w:pPr>
      <w:r>
        <w:t>A church may sing passionately, teach accurately, and exercise impressive gifts while contradicting the gospel through its relationships.</w:t>
      </w:r>
    </w:p>
    <w:p w14:paraId="42BB7643" w14:textId="77777777" w:rsidR="001C6BB2" w:rsidRDefault="00000000">
      <w:pPr>
        <w:rPr>
          <w:rFonts w:hint="eastAsia"/>
        </w:rPr>
      </w:pPr>
      <w:r>
        <w:t>The table exposed what the platform could hide.</w:t>
      </w:r>
    </w:p>
    <w:p w14:paraId="2CB4CBEC" w14:textId="77777777" w:rsidR="001C6BB2" w:rsidRDefault="00000000">
      <w:pPr>
        <w:pStyle w:val="Heading1"/>
      </w:pPr>
      <w:r>
        <w:t>8. Spiritual Experiences Can Become Another Hierarchy</w:t>
      </w:r>
    </w:p>
    <w:p w14:paraId="2EFFDF92" w14:textId="77777777" w:rsidR="001C6BB2" w:rsidRDefault="00000000">
      <w:pPr>
        <w:rPr>
          <w:rFonts w:hint="eastAsia"/>
        </w:rPr>
      </w:pPr>
      <w:r>
        <w:t>When Paul reaches spiritual gifts in chapters 12–14, he is addressing a congregation already prone to comparison, status, knowledge, and self-assertion. That context matters. Spiritual gifts could easily become one more arena in which the Corinthians ranked themselves.</w:t>
      </w:r>
    </w:p>
    <w:p w14:paraId="2930BEC7" w14:textId="77777777" w:rsidR="001C6BB2" w:rsidRDefault="00000000">
      <w:pPr>
        <w:rPr>
          <w:rFonts w:hint="eastAsia"/>
        </w:rPr>
      </w:pPr>
      <w:r>
        <w:t>Paul therefore begins by emphasizing common source rather than competitive distinction. There are varieties of gifts, ministries, and effects, but the same Spirit, the same Lord, and the same God stand behind them.</w:t>
      </w:r>
    </w:p>
    <w:p w14:paraId="4E13B0DC" w14:textId="77777777" w:rsidR="001C6BB2" w:rsidRDefault="00000000">
      <w:pPr>
        <w:rPr>
          <w:rFonts w:hint="eastAsia"/>
        </w:rPr>
      </w:pPr>
      <w:r>
        <w:t>He then states the controlling purpose: the manifestation of the Spirit is given for the common good. A gift ceases to be understood properly when its primary purpose becomes the importance of the person exercising it.</w:t>
      </w:r>
    </w:p>
    <w:p w14:paraId="6474B638" w14:textId="77777777" w:rsidR="001C6BB2" w:rsidRDefault="00000000">
      <w:pPr>
        <w:rPr>
          <w:rFonts w:hint="eastAsia"/>
        </w:rPr>
      </w:pPr>
      <w:r>
        <w:t>The Spirit gives diversity to build a body, not to construct a spiritual caste system.</w:t>
      </w:r>
    </w:p>
    <w:p w14:paraId="6C7F7B6D" w14:textId="77777777" w:rsidR="001C6BB2" w:rsidRDefault="00000000">
      <w:pPr>
        <w:pStyle w:val="Heading1"/>
      </w:pPr>
      <w:r>
        <w:lastRenderedPageBreak/>
        <w:t>9. The Body Is Paul’s Answer to Spiritual Competition</w:t>
      </w:r>
    </w:p>
    <w:p w14:paraId="71AEF2D1" w14:textId="77777777" w:rsidR="001C6BB2" w:rsidRDefault="00000000">
      <w:pPr>
        <w:rPr>
          <w:rFonts w:hint="eastAsia"/>
        </w:rPr>
      </w:pPr>
      <w:r>
        <w:t>Paul’s body metaphor dismantles both pride and insecurity. The eye cannot dismiss the hand, and the head cannot dismiss the feet. At the same time, the foot cannot conclude that it does not belong because it is not a hand.</w:t>
      </w:r>
    </w:p>
    <w:p w14:paraId="5FA61D42" w14:textId="77777777" w:rsidR="001C6BB2" w:rsidRDefault="00000000">
      <w:pPr>
        <w:rPr>
          <w:rFonts w:hint="eastAsia"/>
        </w:rPr>
      </w:pPr>
      <w:r>
        <w:t>The body needs difference. If every member performed the same function, the body could not function. Spiritual maturity therefore does not require everyone to possess the same gift or imitate the most visible member.</w:t>
      </w:r>
    </w:p>
    <w:p w14:paraId="02BD4505" w14:textId="77777777" w:rsidR="001C6BB2" w:rsidRDefault="00000000">
      <w:pPr>
        <w:rPr>
          <w:rFonts w:hint="eastAsia"/>
        </w:rPr>
      </w:pPr>
      <w:r>
        <w:t>More importantly, Paul gives special honor to members that might appear weaker or less presentable. This overturns the ordinary human tendency to assign greater value to what is public, impressive, eloquent, powerful, or socially honored.</w:t>
      </w:r>
    </w:p>
    <w:p w14:paraId="320D94B4" w14:textId="77777777" w:rsidR="001C6BB2" w:rsidRDefault="00000000">
      <w:pPr>
        <w:rPr>
          <w:rFonts w:hint="eastAsia"/>
        </w:rPr>
      </w:pPr>
      <w:r>
        <w:t>The Church is healthiest when giftedness produces interdependence rather than hierarchy.</w:t>
      </w:r>
    </w:p>
    <w:p w14:paraId="4E0E8699" w14:textId="77777777" w:rsidR="001C6BB2" w:rsidRDefault="00000000">
      <w:pPr>
        <w:pStyle w:val="Heading1"/>
      </w:pPr>
      <w:r>
        <w:t>10. The Placement of 1 Corinthians 13 Is the Argument</w:t>
      </w:r>
    </w:p>
    <w:p w14:paraId="1E4E77D2" w14:textId="77777777" w:rsidR="001C6BB2" w:rsidRDefault="00000000">
      <w:pPr>
        <w:rPr>
          <w:rFonts w:hint="eastAsia"/>
        </w:rPr>
      </w:pPr>
      <w:r>
        <w:t>First Corinthians 13 is frequently read at weddings, and its description of love is certainly applicable to marriage. In its literary setting, however, Paul places the chapter directly between two chapters dealing extensively with spiritual gifts and corporate worship.</w:t>
      </w:r>
    </w:p>
    <w:p w14:paraId="43577DC5" w14:textId="77777777" w:rsidR="001C6BB2" w:rsidRDefault="00000000">
      <w:pPr>
        <w:rPr>
          <w:rFonts w:hint="eastAsia"/>
        </w:rPr>
      </w:pPr>
      <w:r>
        <w:t>That placement is not accidental. Chapter 12 ends with gifts and the promise of “a still more excellent way.” Chapter 14 begins by commanding believers to pursue love while desiring spiritual gifts. Love is therefore not a digression from Paul’s discussion of gifts. It is the indispensable moral framework within which gifts must operate.</w:t>
      </w:r>
    </w:p>
    <w:p w14:paraId="0E80B72D" w14:textId="77777777" w:rsidR="001C6BB2" w:rsidRDefault="00000000">
      <w:pPr>
        <w:rPr>
          <w:rFonts w:hint="eastAsia"/>
        </w:rPr>
      </w:pPr>
      <w:r>
        <w:t>The Corinthians wanted to know which manifestations were most important. Paul responds by asking what those manifestations are worth without love.</w:t>
      </w:r>
    </w:p>
    <w:p w14:paraId="7AFFED32" w14:textId="77777777" w:rsidR="001C6BB2" w:rsidRDefault="00000000">
      <w:pPr>
        <w:rPr>
          <w:rFonts w:hint="eastAsia"/>
        </w:rPr>
      </w:pPr>
      <w:r>
        <w:t>His answer is devastating: remarkable gifts can coexist with spiritual emptiness when love is absent.</w:t>
      </w:r>
    </w:p>
    <w:p w14:paraId="473B8BAD" w14:textId="77777777" w:rsidR="001C6BB2" w:rsidRDefault="00000000">
      <w:pPr>
        <w:pStyle w:val="Heading1"/>
      </w:pPr>
      <w:r>
        <w:t>11. Eloquence Without Love Becomes Noise</w:t>
      </w:r>
    </w:p>
    <w:p w14:paraId="526A5712" w14:textId="77777777" w:rsidR="001C6BB2" w:rsidRDefault="00000000">
      <w:pPr>
        <w:rPr>
          <w:rFonts w:hint="eastAsia"/>
        </w:rPr>
      </w:pPr>
      <w:r>
        <w:t>Paul begins with speech. Even if he could speak with the tongues of humans and angels, without love he would become a noisy gong or clanging cymbal. The image is deliberately jarring. Impressive sound can still be noise.</w:t>
      </w:r>
    </w:p>
    <w:p w14:paraId="549B249B" w14:textId="77777777" w:rsidR="001C6BB2" w:rsidRDefault="00000000">
      <w:pPr>
        <w:rPr>
          <w:rFonts w:hint="eastAsia"/>
        </w:rPr>
      </w:pPr>
      <w:r>
        <w:t>This speaks directly to ministries built around communication. Eloquence is valuable. Clear teaching is valuable. Persuasive speech is valuable. But communication ability is not self-validating.</w:t>
      </w:r>
    </w:p>
    <w:p w14:paraId="5ED82AB2" w14:textId="77777777" w:rsidR="001C6BB2" w:rsidRDefault="00000000">
      <w:pPr>
        <w:rPr>
          <w:rFonts w:hint="eastAsia"/>
        </w:rPr>
      </w:pPr>
      <w:r>
        <w:t>A gifted speaker may move an audience while treating people poorly away from the microphone. A teacher may explain Scripture accurately while using knowledge to dominate. A communicator may receive praise for words that are not matched by love.</w:t>
      </w:r>
    </w:p>
    <w:p w14:paraId="25EAC715" w14:textId="77777777" w:rsidR="001C6BB2" w:rsidRDefault="00000000">
      <w:pPr>
        <w:rPr>
          <w:rFonts w:hint="eastAsia"/>
        </w:rPr>
      </w:pPr>
      <w:r>
        <w:t>Paul refuses to allow verbal giftedness to substitute for Christlike character.</w:t>
      </w:r>
    </w:p>
    <w:p w14:paraId="3AE430FE" w14:textId="77777777" w:rsidR="001C6BB2" w:rsidRDefault="00000000">
      <w:pPr>
        <w:pStyle w:val="Heading1"/>
      </w:pPr>
      <w:r>
        <w:t>12. Knowledge and Faith Without Love Are Not Maturity</w:t>
      </w:r>
    </w:p>
    <w:p w14:paraId="5F385B3C" w14:textId="77777777" w:rsidR="001C6BB2" w:rsidRDefault="00000000">
      <w:pPr>
        <w:rPr>
          <w:rFonts w:hint="eastAsia"/>
        </w:rPr>
      </w:pPr>
      <w:r>
        <w:t>Paul escalates the argument. Suppose someone possessed prophetic powers, understood mysteries, had extraordinary knowledge, and possessed faith capable of moving mountains. These would appear to be unmistakable signs of spiritual power.</w:t>
      </w:r>
    </w:p>
    <w:p w14:paraId="1010FA45" w14:textId="77777777" w:rsidR="001C6BB2" w:rsidRDefault="00000000">
      <w:pPr>
        <w:rPr>
          <w:rFonts w:hint="eastAsia"/>
        </w:rPr>
      </w:pPr>
      <w:r>
        <w:t>Yet Paul says that without love, “I am nothing.” He does not say the gifts are worthless in themselves. He says their possession cannot establish the spiritual worth of the person exercising them.</w:t>
      </w:r>
    </w:p>
    <w:p w14:paraId="765DEB00" w14:textId="77777777" w:rsidR="001C6BB2" w:rsidRDefault="00000000">
      <w:pPr>
        <w:rPr>
          <w:rFonts w:hint="eastAsia"/>
        </w:rPr>
      </w:pPr>
      <w:r>
        <w:lastRenderedPageBreak/>
        <w:t>This is one of the clearest reasons Christians must not infer maturity from ministry effectiveness. God may accomplish something through a person whose character remains seriously deficient.</w:t>
      </w:r>
    </w:p>
    <w:p w14:paraId="0C0D5936" w14:textId="77777777" w:rsidR="001C6BB2" w:rsidRDefault="00000000">
      <w:pPr>
        <w:rPr>
          <w:rFonts w:hint="eastAsia"/>
        </w:rPr>
      </w:pPr>
      <w:r>
        <w:t>The proper response to remarkable giftedness is gratitude, not canonization.</w:t>
      </w:r>
    </w:p>
    <w:p w14:paraId="772429FB" w14:textId="77777777" w:rsidR="001C6BB2" w:rsidRDefault="00000000">
      <w:pPr>
        <w:pStyle w:val="Heading1"/>
      </w:pPr>
      <w:r>
        <w:t>13. Even Sacrifice Can Be Corrupted</w:t>
      </w:r>
    </w:p>
    <w:p w14:paraId="416B7952" w14:textId="77777777" w:rsidR="001C6BB2" w:rsidRDefault="00000000">
      <w:pPr>
        <w:rPr>
          <w:rFonts w:hint="eastAsia"/>
        </w:rPr>
      </w:pPr>
      <w:r>
        <w:t>Paul then moves beyond gifts to extraordinary acts of generosity and sacrifice. Giving away possessions and even surrendering one’s body can appear to represent the highest devotion. Yet without love, Paul says, such acts profit nothing.</w:t>
      </w:r>
    </w:p>
    <w:p w14:paraId="531A116F" w14:textId="77777777" w:rsidR="001C6BB2" w:rsidRDefault="00000000">
      <w:pPr>
        <w:rPr>
          <w:rFonts w:hint="eastAsia"/>
        </w:rPr>
      </w:pPr>
      <w:r>
        <w:t>This exposes how deeply motive matters. Human beings can perform outwardly sacrificial acts for inwardly self-centered reasons: recognition, control, guilt, reputation, power, or the need to be needed.</w:t>
      </w:r>
    </w:p>
    <w:p w14:paraId="2A1BB694" w14:textId="77777777" w:rsidR="001C6BB2" w:rsidRDefault="00000000">
      <w:pPr>
        <w:rPr>
          <w:rFonts w:hint="eastAsia"/>
        </w:rPr>
      </w:pPr>
      <w:r>
        <w:t>Visible sacrifice does not remove the need for inward transformation.</w:t>
      </w:r>
    </w:p>
    <w:p w14:paraId="04380AC9" w14:textId="77777777" w:rsidR="001C6BB2" w:rsidRDefault="00000000">
      <w:pPr>
        <w:rPr>
          <w:rFonts w:hint="eastAsia"/>
        </w:rPr>
      </w:pPr>
      <w:r>
        <w:t>The Spirit is concerned with both what we do and what kind of people we are becoming while we do it.</w:t>
      </w:r>
    </w:p>
    <w:p w14:paraId="75026B47" w14:textId="77777777" w:rsidR="001C6BB2" w:rsidRDefault="00000000">
      <w:pPr>
        <w:pStyle w:val="Heading1"/>
      </w:pPr>
      <w:r>
        <w:t>14. Love Describes the Character Gifts Need</w:t>
      </w:r>
    </w:p>
    <w:p w14:paraId="78DA6DB6" w14:textId="77777777" w:rsidR="001C6BB2" w:rsidRDefault="00000000">
      <w:pPr>
        <w:rPr>
          <w:rFonts w:hint="eastAsia"/>
        </w:rPr>
      </w:pPr>
      <w:r>
        <w:t>Paul’s description of love in 1 Corinthians 13:4–7 reads almost like an antidote to the problems already exposed in Corinth. Love is patient and kind in a congregation marked by conflict. It is not jealous in a church marked by rivalry. It does not brag and is not arrogant in a community preoccupied with status. It does not seek its own in a church insisting upon rights. It is not easily provoked and does not keep an account of wrongs.</w:t>
      </w:r>
    </w:p>
    <w:p w14:paraId="6EAFE71C" w14:textId="77777777" w:rsidR="001C6BB2" w:rsidRDefault="00000000">
      <w:pPr>
        <w:rPr>
          <w:rFonts w:hint="eastAsia"/>
        </w:rPr>
      </w:pPr>
      <w:r>
        <w:t>The connection is profound. Paul is not merely giving an abstract definition of love. He is describing the kind of character the Corinthians need if their gifts are to serve rather than injure the body.</w:t>
      </w:r>
    </w:p>
    <w:p w14:paraId="6D421115" w14:textId="77777777" w:rsidR="001C6BB2" w:rsidRDefault="00000000">
      <w:pPr>
        <w:rPr>
          <w:rFonts w:hint="eastAsia"/>
        </w:rPr>
      </w:pPr>
      <w:r>
        <w:t>The qualities overlap naturally with the fruit of the Spirit. Love, patience, kindness, and the restraint of self-interest reveal what Spirit-produced character looks like in community.</w:t>
      </w:r>
    </w:p>
    <w:p w14:paraId="1A9652D5" w14:textId="77777777" w:rsidR="001C6BB2" w:rsidRDefault="00000000">
      <w:pPr>
        <w:rPr>
          <w:rFonts w:hint="eastAsia"/>
        </w:rPr>
      </w:pPr>
      <w:r>
        <w:t>The gift determines a capacity. Love determines how that capacity treats people.</w:t>
      </w:r>
    </w:p>
    <w:p w14:paraId="13F48721" w14:textId="77777777" w:rsidR="001C6BB2" w:rsidRDefault="00000000">
      <w:pPr>
        <w:pStyle w:val="Heading1"/>
      </w:pPr>
      <w:r>
        <w:t>15. Gifts Are Temporary; Love Belongs to Maturity</w:t>
      </w:r>
    </w:p>
    <w:p w14:paraId="26F0B6FC" w14:textId="77777777" w:rsidR="001C6BB2" w:rsidRDefault="00000000">
      <w:pPr>
        <w:rPr>
          <w:rFonts w:hint="eastAsia"/>
        </w:rPr>
      </w:pPr>
      <w:r>
        <w:t>Paul contrasts the present partial character of gifts with the enduring character of love. Prophecy, tongues, and partial knowledge belong to the present age and its limitations. Love does not fail.</w:t>
      </w:r>
    </w:p>
    <w:p w14:paraId="7BA8ABA6" w14:textId="77777777" w:rsidR="001C6BB2" w:rsidRDefault="00000000">
      <w:pPr>
        <w:rPr>
          <w:rFonts w:hint="eastAsia"/>
        </w:rPr>
      </w:pPr>
      <w:r>
        <w:t>Whatever interpretive questions surround the details of verses 8–12, Paul’s larger point is clear: the Corinthians are overvaluing things that are partial and temporary while undervaluing the virtue that must govern Christian existence.</w:t>
      </w:r>
    </w:p>
    <w:p w14:paraId="10CDF1CC" w14:textId="77777777" w:rsidR="001C6BB2" w:rsidRDefault="00000000">
      <w:pPr>
        <w:rPr>
          <w:rFonts w:hint="eastAsia"/>
        </w:rPr>
      </w:pPr>
      <w:r>
        <w:t>He then uses the image of childhood and maturity: when he became an adult, he put away childish things. The imagery is especially pointed in a letter where he has already called the Corinthians infants.</w:t>
      </w:r>
    </w:p>
    <w:p w14:paraId="47C1E791" w14:textId="77777777" w:rsidR="001C6BB2" w:rsidRDefault="00000000">
      <w:pPr>
        <w:rPr>
          <w:rFonts w:hint="eastAsia"/>
        </w:rPr>
      </w:pPr>
      <w:r>
        <w:t>Spiritual maturity is not demonstrated by fascination with spectacular capacity. It is demonstrated by increasingly Christlike love.</w:t>
      </w:r>
    </w:p>
    <w:p w14:paraId="74DD71F3" w14:textId="77777777" w:rsidR="001C6BB2" w:rsidRDefault="00000000">
      <w:pPr>
        <w:pStyle w:val="Heading1"/>
      </w:pPr>
      <w:r>
        <w:t>16. Chapter 14: Edification Becomes the Practical Test</w:t>
      </w:r>
    </w:p>
    <w:p w14:paraId="6E697408" w14:textId="77777777" w:rsidR="001C6BB2" w:rsidRDefault="00000000">
      <w:pPr>
        <w:rPr>
          <w:rFonts w:hint="eastAsia"/>
        </w:rPr>
      </w:pPr>
      <w:r>
        <w:t>When Paul returns to gifts in chapter 14, the principle of love becomes practical through the repeated emphasis on edification. The question is not merely whether an experience is meaningful to the individual but whether the gathered Church is built up.</w:t>
      </w:r>
    </w:p>
    <w:p w14:paraId="5E954161" w14:textId="77777777" w:rsidR="001C6BB2" w:rsidRDefault="00000000">
      <w:pPr>
        <w:rPr>
          <w:rFonts w:hint="eastAsia"/>
        </w:rPr>
      </w:pPr>
      <w:r>
        <w:t>Intelligibility matters because people matter. Order matters because people matter. Restraint matters because people matter. The exercise of a gift must be evaluated according to whether it serves the body.</w:t>
      </w:r>
    </w:p>
    <w:p w14:paraId="1EFA046D" w14:textId="77777777" w:rsidR="001C6BB2" w:rsidRDefault="00000000">
      <w:pPr>
        <w:rPr>
          <w:rFonts w:hint="eastAsia"/>
        </w:rPr>
      </w:pPr>
      <w:r>
        <w:lastRenderedPageBreak/>
        <w:t>This is love translated into congregational practice.</w:t>
      </w:r>
    </w:p>
    <w:p w14:paraId="7888896F" w14:textId="77777777" w:rsidR="001C6BB2" w:rsidRDefault="00000000">
      <w:pPr>
        <w:rPr>
          <w:rFonts w:hint="eastAsia"/>
        </w:rPr>
      </w:pPr>
      <w:r>
        <w:t>The mature exercise of a gift willingly limits itself for the good of another.</w:t>
      </w:r>
    </w:p>
    <w:p w14:paraId="290D5E3D" w14:textId="77777777" w:rsidR="001C6BB2" w:rsidRDefault="00000000">
      <w:pPr>
        <w:pStyle w:val="Heading1"/>
      </w:pPr>
      <w:r>
        <w:t>17. Self-Control Is Not the Enemy of the Spirit</w:t>
      </w:r>
    </w:p>
    <w:p w14:paraId="00E507D5" w14:textId="77777777" w:rsidR="001C6BB2" w:rsidRDefault="00000000">
      <w:pPr>
        <w:rPr>
          <w:rFonts w:hint="eastAsia"/>
        </w:rPr>
      </w:pPr>
      <w:r>
        <w:t>One of Paul’s most important statements in chapter 14 is that the spirits of prophets are subject to prophets. Spiritual activity does not eliminate personal responsibility or self-control.</w:t>
      </w:r>
    </w:p>
    <w:p w14:paraId="6D6A164C" w14:textId="77777777" w:rsidR="001C6BB2" w:rsidRDefault="00000000">
      <w:pPr>
        <w:rPr>
          <w:rFonts w:hint="eastAsia"/>
        </w:rPr>
      </w:pPr>
      <w:r>
        <w:t>The Corinthians could not defend disorder by claiming that spiritual impulse made restraint impossible. Paul expects gifted people to govern the expression of their gifts in ways consistent with peace and edification.</w:t>
      </w:r>
    </w:p>
    <w:p w14:paraId="19E649FD" w14:textId="77777777" w:rsidR="001C6BB2" w:rsidRDefault="00000000">
      <w:pPr>
        <w:rPr>
          <w:rFonts w:hint="eastAsia"/>
        </w:rPr>
      </w:pPr>
      <w:r>
        <w:t>This connects directly with Galatians 5, where self-control is part of the fruit of the Spirit. Genuine spirituality does not make a person less responsible for conduct. It produces increasing capacity to act responsibly.</w:t>
      </w:r>
    </w:p>
    <w:p w14:paraId="32B12EFA" w14:textId="77777777" w:rsidR="001C6BB2" w:rsidRDefault="00000000">
      <w:pPr>
        <w:rPr>
          <w:rFonts w:hint="eastAsia"/>
        </w:rPr>
      </w:pPr>
      <w:r>
        <w:t>The Spirit who gives the gift also produces the self-control needed to use it well.</w:t>
      </w:r>
    </w:p>
    <w:p w14:paraId="5263EBE9" w14:textId="77777777" w:rsidR="001C6BB2" w:rsidRDefault="00000000">
      <w:pPr>
        <w:pStyle w:val="Heading1"/>
      </w:pPr>
      <w:r>
        <w:t>18. Order Is a Spiritual Value</w:t>
      </w:r>
    </w:p>
    <w:p w14:paraId="5E5E213C" w14:textId="77777777" w:rsidR="001C6BB2" w:rsidRDefault="00000000">
      <w:pPr>
        <w:rPr>
          <w:rFonts w:hint="eastAsia"/>
        </w:rPr>
      </w:pPr>
      <w:r>
        <w:t>Paul concludes that God is not a God of confusion but of peace and commands that all things be done properly and in an orderly manner. Order is not opposed to spiritual vitality. In Corinth, order protects the purpose of the gathering.</w:t>
      </w:r>
    </w:p>
    <w:p w14:paraId="5C2DE199" w14:textId="77777777" w:rsidR="001C6BB2" w:rsidRDefault="00000000">
      <w:pPr>
        <w:rPr>
          <w:rFonts w:hint="eastAsia"/>
        </w:rPr>
      </w:pPr>
      <w:r>
        <w:t>A church can mistake spontaneity for spirituality just as easily as another church can mistake formality for spirituality. Paul refuses both simplistic equations. The real question is whether worship reflects the character and purposes of God and builds His people.</w:t>
      </w:r>
    </w:p>
    <w:p w14:paraId="67348C83" w14:textId="77777777" w:rsidR="001C6BB2" w:rsidRDefault="00000000">
      <w:pPr>
        <w:rPr>
          <w:rFonts w:hint="eastAsia"/>
        </w:rPr>
      </w:pPr>
      <w:r>
        <w:t>Maturity knows when to speak and when to remain silent, when to exercise a gift and when to yield space to another.</w:t>
      </w:r>
    </w:p>
    <w:p w14:paraId="65FF66F0" w14:textId="77777777" w:rsidR="001C6BB2" w:rsidRDefault="00000000">
      <w:pPr>
        <w:rPr>
          <w:rFonts w:hint="eastAsia"/>
        </w:rPr>
      </w:pPr>
      <w:r>
        <w:t>Restraint can be every bit as spiritual as expression.</w:t>
      </w:r>
    </w:p>
    <w:p w14:paraId="121CEDDE" w14:textId="77777777" w:rsidR="001C6BB2" w:rsidRDefault="00000000">
      <w:pPr>
        <w:pStyle w:val="Heading1"/>
      </w:pPr>
      <w:r>
        <w:t>19. The Danger of Celebrity Giftedness</w:t>
      </w:r>
    </w:p>
    <w:p w14:paraId="7ADE079B" w14:textId="77777777" w:rsidR="001C6BB2" w:rsidRDefault="00000000">
      <w:pPr>
        <w:rPr>
          <w:rFonts w:hint="eastAsia"/>
        </w:rPr>
      </w:pPr>
      <w:r>
        <w:t>Corinth’s problem has obvious contemporary parallels. Churches and Christian organizations can become captivated by gifted personalities. A compelling preacher, visionary leader, musician, author, apologist, or communicator can acquire influence far more quickly than character can be tested.</w:t>
      </w:r>
    </w:p>
    <w:p w14:paraId="32D6BAB9" w14:textId="77777777" w:rsidR="001C6BB2" w:rsidRDefault="00000000">
      <w:pPr>
        <w:rPr>
          <w:rFonts w:hint="eastAsia"/>
        </w:rPr>
      </w:pPr>
      <w:r>
        <w:t>The larger the platform becomes, the easier it is for audiences to know the gift while knowing almost nothing about the person. Public success can then create an assumption of private maturity that has never actually been established.</w:t>
      </w:r>
    </w:p>
    <w:p w14:paraId="72C616F5" w14:textId="77777777" w:rsidR="001C6BB2" w:rsidRDefault="00000000">
      <w:pPr>
        <w:rPr>
          <w:rFonts w:hint="eastAsia"/>
        </w:rPr>
      </w:pPr>
      <w:r>
        <w:t>This does not justify cynicism toward gifted leaders. It calls for biblical sobriety. We can appreciate a gift without assuming that the gift proves everything else about the person.</w:t>
      </w:r>
    </w:p>
    <w:p w14:paraId="346BA758" w14:textId="77777777" w:rsidR="001C6BB2" w:rsidRDefault="00000000">
      <w:pPr>
        <w:rPr>
          <w:rFonts w:hint="eastAsia"/>
        </w:rPr>
      </w:pPr>
      <w:r>
        <w:t>The Church should celebrate grace without surrendering discernment.</w:t>
      </w:r>
    </w:p>
    <w:p w14:paraId="20FFBC01" w14:textId="77777777" w:rsidR="001C6BB2" w:rsidRDefault="00000000">
      <w:pPr>
        <w:pStyle w:val="Heading1"/>
      </w:pPr>
      <w:r>
        <w:t>20. Results Are Not the Same as Character</w:t>
      </w:r>
    </w:p>
    <w:p w14:paraId="0DDC2E76" w14:textId="77777777" w:rsidR="001C6BB2" w:rsidRDefault="00000000">
      <w:pPr>
        <w:rPr>
          <w:rFonts w:hint="eastAsia"/>
        </w:rPr>
      </w:pPr>
      <w:r>
        <w:t>Another modern temptation is to measure ministry primarily by results: attendance, growth, influence, followers, conversions reported, books sold, programs launched, or resources raised. Some of those measures can reflect genuine fruitfulness and should not be dismissed.</w:t>
      </w:r>
    </w:p>
    <w:p w14:paraId="52EF0BE7" w14:textId="77777777" w:rsidR="001C6BB2" w:rsidRDefault="00000000">
      <w:pPr>
        <w:rPr>
          <w:rFonts w:hint="eastAsia"/>
        </w:rPr>
      </w:pPr>
      <w:r>
        <w:lastRenderedPageBreak/>
        <w:t>But numerical or visible effectiveness cannot answer every spiritual question. Corinth had abundant spiritual activity and serious relational disorder. A ministry may expand while the people leading it become proud, harsh, manipulative, or morally compromised.</w:t>
      </w:r>
    </w:p>
    <w:p w14:paraId="37A88F1C" w14:textId="77777777" w:rsidR="001C6BB2" w:rsidRDefault="00000000">
      <w:pPr>
        <w:rPr>
          <w:rFonts w:hint="eastAsia"/>
        </w:rPr>
      </w:pPr>
      <w:r>
        <w:t>Biblical evaluation therefore asks more than, “Is it working?” It asks whether truth is being honored, people are being built up, Christ is being exalted, and the character of those serving is being formed by the Spirit.</w:t>
      </w:r>
    </w:p>
    <w:p w14:paraId="5886F81E" w14:textId="77777777" w:rsidR="001C6BB2" w:rsidRDefault="00000000">
      <w:pPr>
        <w:rPr>
          <w:rFonts w:hint="eastAsia"/>
        </w:rPr>
      </w:pPr>
      <w:r>
        <w:t>God cares about both the work and the worker.</w:t>
      </w:r>
    </w:p>
    <w:p w14:paraId="4CE973A9" w14:textId="77777777" w:rsidR="001C6BB2" w:rsidRDefault="00000000">
      <w:pPr>
        <w:pStyle w:val="Heading1"/>
      </w:pPr>
      <w:r>
        <w:t>21. Why God Can Use Imperfect People</w:t>
      </w:r>
    </w:p>
    <w:p w14:paraId="3306EF4A" w14:textId="77777777" w:rsidR="001C6BB2" w:rsidRDefault="00000000">
      <w:pPr>
        <w:rPr>
          <w:rFonts w:hint="eastAsia"/>
        </w:rPr>
      </w:pPr>
      <w:r>
        <w:t>If God used only fully mature people, no human being would ever qualify for service. Every Christian remains in process. Peter could preach at Pentecost after a history that included misunderstanding, impulsiveness, and denial. Paul himself spoke openly about weakness and dependence upon grace.</w:t>
      </w:r>
    </w:p>
    <w:p w14:paraId="2C16BC01" w14:textId="77777777" w:rsidR="001C6BB2" w:rsidRDefault="00000000">
      <w:pPr>
        <w:rPr>
          <w:rFonts w:hint="eastAsia"/>
        </w:rPr>
      </w:pPr>
      <w:r>
        <w:t>The fact that God uses imperfect people is therefore not surprising; it is one of the ordinary expressions of grace. The problem arises when we turn God’s gracious use of an imperfect person into proof that correction is unnecessary.</w:t>
      </w:r>
    </w:p>
    <w:p w14:paraId="7F374F32" w14:textId="77777777" w:rsidR="001C6BB2" w:rsidRDefault="00000000">
      <w:pPr>
        <w:rPr>
          <w:rFonts w:hint="eastAsia"/>
        </w:rPr>
      </w:pPr>
      <w:r>
        <w:t>Divine usefulness does not create immunity from accountability.</w:t>
      </w:r>
    </w:p>
    <w:p w14:paraId="07E63365" w14:textId="77777777" w:rsidR="001C6BB2" w:rsidRDefault="00000000">
      <w:pPr>
        <w:rPr>
          <w:rFonts w:hint="eastAsia"/>
        </w:rPr>
      </w:pPr>
      <w:r>
        <w:t>We should be grateful that God uses people who are still growing, while remaining equally grateful that He refuses to leave them unchanged.</w:t>
      </w:r>
    </w:p>
    <w:p w14:paraId="254E517B" w14:textId="77777777" w:rsidR="001C6BB2" w:rsidRDefault="00000000">
      <w:pPr>
        <w:pStyle w:val="Heading1"/>
      </w:pPr>
      <w:r>
        <w:t>22. Giftedness Can Hide Immaturity from the Gifted Person</w:t>
      </w:r>
    </w:p>
    <w:p w14:paraId="4898A078" w14:textId="77777777" w:rsidR="001C6BB2" w:rsidRDefault="00000000">
      <w:pPr>
        <w:rPr>
          <w:rFonts w:hint="eastAsia"/>
        </w:rPr>
      </w:pPr>
      <w:r>
        <w:t>A successful gift can make self-examination difficult. When people respond positively, opportunities increase, and ministry produces visible results, the gifted person may assume that everything must be spiritually healthy.</w:t>
      </w:r>
    </w:p>
    <w:p w14:paraId="2250EBB2" w14:textId="77777777" w:rsidR="001C6BB2" w:rsidRDefault="00000000">
      <w:pPr>
        <w:rPr>
          <w:rFonts w:hint="eastAsia"/>
        </w:rPr>
      </w:pPr>
      <w:r>
        <w:t>Success can therefore become a poor mirror. Applause reflects ability more readily than character. An audience may know whether the sermon was compelling but not whether the preacher is patient at home, honest with colleagues, teachable under correction, or gentle with people who offer nothing in return.</w:t>
      </w:r>
    </w:p>
    <w:p w14:paraId="156EC5D0" w14:textId="77777777" w:rsidR="001C6BB2" w:rsidRDefault="00000000">
      <w:pPr>
        <w:rPr>
          <w:rFonts w:hint="eastAsia"/>
        </w:rPr>
      </w:pPr>
      <w:r>
        <w:t>This is why mature believers need community, accountability, Scripture, prayer, and relationships in which they are known beyond their gift.</w:t>
      </w:r>
    </w:p>
    <w:p w14:paraId="55A76E3D" w14:textId="77777777" w:rsidR="001C6BB2" w:rsidRDefault="00000000">
      <w:pPr>
        <w:rPr>
          <w:rFonts w:hint="eastAsia"/>
        </w:rPr>
      </w:pPr>
      <w:r>
        <w:t>A platform tells us how people respond to our ability. Close relationships often tell us more about our maturity.</w:t>
      </w:r>
    </w:p>
    <w:p w14:paraId="133D0469" w14:textId="77777777" w:rsidR="001C6BB2" w:rsidRDefault="00000000">
      <w:pPr>
        <w:pStyle w:val="Heading1"/>
      </w:pPr>
      <w:r>
        <w:t>23. Giftedness Can Hide Immaturity from the Church</w:t>
      </w:r>
    </w:p>
    <w:p w14:paraId="26DEF95A" w14:textId="77777777" w:rsidR="001C6BB2" w:rsidRDefault="00000000">
      <w:pPr>
        <w:rPr>
          <w:rFonts w:hint="eastAsia"/>
        </w:rPr>
      </w:pPr>
      <w:r>
        <w:t>The same blindness can affect congregations. When a gifted person produces results, churches may tolerate behavior they would never tolerate from someone less useful. Harshness becomes “strong leadership.” Arrogance becomes “confidence.” Manipulation becomes “vision.” Lack of accountability becomes “anointing” or exceptional calling.</w:t>
      </w:r>
    </w:p>
    <w:p w14:paraId="5310B6EE" w14:textId="77777777" w:rsidR="001C6BB2" w:rsidRDefault="00000000">
      <w:pPr>
        <w:rPr>
          <w:rFonts w:hint="eastAsia"/>
        </w:rPr>
      </w:pPr>
      <w:r>
        <w:t>Such reinterpretations are dangerous because they allow the gift to redefine the biblical standards by which the person should be evaluated.</w:t>
      </w:r>
    </w:p>
    <w:p w14:paraId="43469C02" w14:textId="77777777" w:rsidR="001C6BB2" w:rsidRDefault="00000000">
      <w:pPr>
        <w:rPr>
          <w:rFonts w:hint="eastAsia"/>
        </w:rPr>
      </w:pPr>
      <w:r>
        <w:t>Scripture does the opposite. The greater the responsibility, the more seriously character matters. The qualifications for elders in 1 Timothy 3 and Titus 1 are strikingly weighted toward observable character and relational faithfulness.</w:t>
      </w:r>
    </w:p>
    <w:p w14:paraId="06DBC083" w14:textId="77777777" w:rsidR="001C6BB2" w:rsidRDefault="00000000">
      <w:pPr>
        <w:rPr>
          <w:rFonts w:hint="eastAsia"/>
        </w:rPr>
      </w:pPr>
      <w:r>
        <w:t>The Church must never become so dependent upon a person’s gift that it becomes afraid to address the person’s condition.</w:t>
      </w:r>
    </w:p>
    <w:p w14:paraId="37751584" w14:textId="77777777" w:rsidR="001C6BB2" w:rsidRDefault="00000000">
      <w:pPr>
        <w:pStyle w:val="Heading1"/>
      </w:pPr>
      <w:r>
        <w:lastRenderedPageBreak/>
        <w:t>24. Correction Is Not Rejection of the Gift</w:t>
      </w:r>
    </w:p>
    <w:p w14:paraId="21C73E13" w14:textId="77777777" w:rsidR="001C6BB2" w:rsidRDefault="00000000">
      <w:pPr>
        <w:rPr>
          <w:rFonts w:hint="eastAsia"/>
        </w:rPr>
      </w:pPr>
      <w:r>
        <w:t>Paul’s treatment of Corinth gives us another valuable principle: correcting the misuse of a gift is not the same thing as rejecting the gift. Paul does not solve Corinthian disorder by eliminating all spiritual expression. He teaches the congregation how gifts should function.</w:t>
      </w:r>
    </w:p>
    <w:p w14:paraId="73A51F90" w14:textId="77777777" w:rsidR="001C6BB2" w:rsidRDefault="00000000">
      <w:pPr>
        <w:rPr>
          <w:rFonts w:hint="eastAsia"/>
        </w:rPr>
      </w:pPr>
      <w:r>
        <w:t>This matters pastorally because correction can feel threatening to gifted people. If identity becomes attached to ministry ability, any limitation placed upon the gift may feel like rejection of the person.</w:t>
      </w:r>
    </w:p>
    <w:p w14:paraId="20B8CE27" w14:textId="77777777" w:rsidR="001C6BB2" w:rsidRDefault="00000000">
      <w:pPr>
        <w:rPr>
          <w:rFonts w:hint="eastAsia"/>
        </w:rPr>
      </w:pPr>
      <w:r>
        <w:t>But a gift is stewardship, not identity. Our deepest identity is in Christ. Because of that, a believer can receive correction without believing that usefulness or worth has been destroyed.</w:t>
      </w:r>
    </w:p>
    <w:p w14:paraId="6CC964F0" w14:textId="77777777" w:rsidR="001C6BB2" w:rsidRDefault="00000000">
      <w:pPr>
        <w:rPr>
          <w:rFonts w:hint="eastAsia"/>
        </w:rPr>
      </w:pPr>
      <w:r>
        <w:t>Maturity makes the gift teachable.</w:t>
      </w:r>
    </w:p>
    <w:p w14:paraId="053242ED" w14:textId="77777777" w:rsidR="001C6BB2" w:rsidRDefault="00000000">
      <w:pPr>
        <w:pStyle w:val="Heading1"/>
      </w:pPr>
      <w:r>
        <w:t>25. What Should We Look for in Spiritual Leaders?</w:t>
      </w:r>
    </w:p>
    <w:p w14:paraId="743E3BC3" w14:textId="77777777" w:rsidR="001C6BB2" w:rsidRDefault="00000000">
      <w:pPr>
        <w:rPr>
          <w:rFonts w:hint="eastAsia"/>
        </w:rPr>
      </w:pPr>
      <w:r>
        <w:t>Corinth teaches us to broaden the questions we ask about leadership. We should certainly ask whether a person can teach, lead, organize, communicate, shepherd, or perform the responsibilities of the ministry. Competence matters.</w:t>
      </w:r>
    </w:p>
    <w:p w14:paraId="1287947D" w14:textId="77777777" w:rsidR="001C6BB2" w:rsidRDefault="00000000">
      <w:pPr>
        <w:rPr>
          <w:rFonts w:hint="eastAsia"/>
        </w:rPr>
      </w:pPr>
      <w:r>
        <w:t>But Scripture requires us also to ask whether the person is humble, faithful, self-controlled, hospitable, peaceable, truthful, and able to handle authority without domination. How does the person respond when challenged? How are weaker people treated? Is repentance possible? Are relationships characterized by fear or by trust?</w:t>
      </w:r>
    </w:p>
    <w:p w14:paraId="76584192" w14:textId="77777777" w:rsidR="001C6BB2" w:rsidRDefault="00000000">
      <w:pPr>
        <w:rPr>
          <w:rFonts w:hint="eastAsia"/>
        </w:rPr>
      </w:pPr>
      <w:r>
        <w:t>These questions do not diminish giftedness. They place giftedness within the character framework God Himself provides.</w:t>
      </w:r>
    </w:p>
    <w:p w14:paraId="32D866CA" w14:textId="77777777" w:rsidR="001C6BB2" w:rsidRDefault="00000000">
      <w:pPr>
        <w:rPr>
          <w:rFonts w:hint="eastAsia"/>
        </w:rPr>
      </w:pPr>
      <w:r>
        <w:t>The best spiritual leaders are not merely people through whom much can be accomplished. They are people whose growing likeness to Christ makes their gifts safer and more fruitful in the lives of others.</w:t>
      </w:r>
    </w:p>
    <w:p w14:paraId="32EC2AD3" w14:textId="77777777" w:rsidR="001C6BB2" w:rsidRDefault="00000000">
      <w:pPr>
        <w:pStyle w:val="Heading1"/>
      </w:pPr>
      <w:r>
        <w:t>26. What Should We Look for in Ourselves?</w:t>
      </w:r>
    </w:p>
    <w:p w14:paraId="2933B985" w14:textId="77777777" w:rsidR="001C6BB2" w:rsidRDefault="00000000">
      <w:pPr>
        <w:rPr>
          <w:rFonts w:hint="eastAsia"/>
        </w:rPr>
      </w:pPr>
      <w:r>
        <w:t>The Corinthian problem is easiest to see in someone else. The more useful application is self-examination. We should ask whether our gifts have become sources of identity, comparison, entitlement, or pride.</w:t>
      </w:r>
    </w:p>
    <w:p w14:paraId="4060E720" w14:textId="77777777" w:rsidR="001C6BB2" w:rsidRDefault="00000000">
      <w:pPr>
        <w:rPr>
          <w:rFonts w:hint="eastAsia"/>
        </w:rPr>
      </w:pPr>
      <w:r>
        <w:t>Do we become resentful when our contribution is overlooked? Do we feel threatened by someone more gifted? Do we use knowledge to serve or to establish superiority? Do we insist upon exercising our gift even when restraint would better serve the body? Do we receive correction?</w:t>
      </w:r>
    </w:p>
    <w:p w14:paraId="608F9F39" w14:textId="77777777" w:rsidR="001C6BB2" w:rsidRDefault="00000000">
      <w:pPr>
        <w:rPr>
          <w:rFonts w:hint="eastAsia"/>
        </w:rPr>
      </w:pPr>
      <w:r>
        <w:t>These questions expose the difference between possessing a gift and exercising it maturely.</w:t>
      </w:r>
    </w:p>
    <w:p w14:paraId="00DC3D6E" w14:textId="77777777" w:rsidR="001C6BB2" w:rsidRDefault="00000000">
      <w:pPr>
        <w:rPr>
          <w:rFonts w:hint="eastAsia"/>
        </w:rPr>
      </w:pPr>
      <w:r>
        <w:t>The Spirit’s purpose is not merely to make us useful. He is forming us into the likeness of Christ while making us useful.</w:t>
      </w:r>
    </w:p>
    <w:p w14:paraId="1C2D51C5" w14:textId="77777777" w:rsidR="001C6BB2" w:rsidRDefault="00000000">
      <w:pPr>
        <w:pStyle w:val="Heading1"/>
      </w:pPr>
      <w:r>
        <w:t>27. Position and Condition at Corinth</w:t>
      </w:r>
    </w:p>
    <w:p w14:paraId="11A6BDE0" w14:textId="77777777" w:rsidR="001C6BB2" w:rsidRDefault="00000000">
      <w:pPr>
        <w:rPr>
          <w:rFonts w:hint="eastAsia"/>
        </w:rPr>
      </w:pPr>
      <w:r>
        <w:t>The position-and-condition distinction helps us hold Paul’s language together. He can address the Corinthians as sanctified in Christ and called saints while simultaneously confronting conduct that is fleshly and immature.</w:t>
      </w:r>
    </w:p>
    <w:p w14:paraId="44CEE80B" w14:textId="77777777" w:rsidR="001C6BB2" w:rsidRDefault="00000000">
      <w:pPr>
        <w:rPr>
          <w:rFonts w:hint="eastAsia"/>
        </w:rPr>
      </w:pPr>
      <w:r>
        <w:t>Their failures did not mean that position was irrelevant. Neither did their position make their condition irrelevant. Grace established who they were in Christ; grace also demanded that their life increasingly correspond to that identity.</w:t>
      </w:r>
    </w:p>
    <w:p w14:paraId="50A8CFE4" w14:textId="77777777" w:rsidR="001C6BB2" w:rsidRDefault="00000000">
      <w:pPr>
        <w:rPr>
          <w:rFonts w:hint="eastAsia"/>
        </w:rPr>
      </w:pPr>
      <w:r>
        <w:lastRenderedPageBreak/>
        <w:t>This protects us from two opposite errors. We should not conclude that every immature Christian is therefore outside Christ, nor should we use identity in Christ as an excuse for refusing growth.</w:t>
      </w:r>
    </w:p>
    <w:p w14:paraId="773C308C" w14:textId="77777777" w:rsidR="001C6BB2" w:rsidRDefault="00000000">
      <w:pPr>
        <w:rPr>
          <w:rFonts w:hint="eastAsia"/>
        </w:rPr>
      </w:pPr>
      <w:r>
        <w:t>The gospel gives both assurance and summons: become in practice what God has made you in Christ.</w:t>
      </w:r>
    </w:p>
    <w:p w14:paraId="5B1F5914" w14:textId="77777777" w:rsidR="001C6BB2" w:rsidRDefault="00000000">
      <w:pPr>
        <w:pStyle w:val="Heading1"/>
      </w:pPr>
      <w:r>
        <w:t>28. The Corinthian Warning in One Sentence</w:t>
      </w:r>
    </w:p>
    <w:p w14:paraId="5CA93599" w14:textId="77777777" w:rsidR="001C6BB2" w:rsidRDefault="00000000">
      <w:pPr>
        <w:rPr>
          <w:rFonts w:hint="eastAsia"/>
        </w:rPr>
      </w:pPr>
      <w:r>
        <w:t>If the Corinthian church could speak to the modern Church in one sentence, it might say: do not mistake the presence of gifts for the presence of maturity.</w:t>
      </w:r>
    </w:p>
    <w:p w14:paraId="627A068C" w14:textId="77777777" w:rsidR="001C6BB2" w:rsidRDefault="00000000">
      <w:pPr>
        <w:rPr>
          <w:rFonts w:hint="eastAsia"/>
        </w:rPr>
      </w:pPr>
      <w:r>
        <w:t>Gifts may be genuine. Knowledge may be extensive. Worship may be energetic. Communication may be impressive. Ministry may be visible. Yet jealousy, pride, rivalry, self-interest, disorder, and lack of love can still reveal profound immaturity.</w:t>
      </w:r>
    </w:p>
    <w:p w14:paraId="7E5A0C23" w14:textId="77777777" w:rsidR="001C6BB2" w:rsidRDefault="00000000">
      <w:pPr>
        <w:rPr>
          <w:rFonts w:hint="eastAsia"/>
        </w:rPr>
      </w:pPr>
      <w:r>
        <w:t>The answer is not to despise gifts. It is to place gifts under the government of Spirit-produced character.</w:t>
      </w:r>
    </w:p>
    <w:p w14:paraId="5F908E67" w14:textId="77777777" w:rsidR="001C6BB2" w:rsidRDefault="00000000">
      <w:pPr>
        <w:rPr>
          <w:rFonts w:hint="eastAsia"/>
        </w:rPr>
      </w:pPr>
      <w:r>
        <w:t>Godly character must govern God-given capacity.</w:t>
      </w:r>
    </w:p>
    <w:p w14:paraId="47B3F0A4" w14:textId="77777777" w:rsidR="001C6BB2" w:rsidRDefault="00000000">
      <w:pPr>
        <w:pStyle w:val="Heading1"/>
      </w:pPr>
      <w:r>
        <w:t>Bringing the Module Together</w:t>
      </w:r>
    </w:p>
    <w:p w14:paraId="5D239AA5" w14:textId="77777777" w:rsidR="001C6BB2" w:rsidRDefault="00000000">
      <w:pPr>
        <w:rPr>
          <w:rFonts w:hint="eastAsia"/>
        </w:rPr>
      </w:pPr>
      <w:r>
        <w:t>Corinth gives us the biblical case study we needed. Paul does not force us to choose between recognizing gifts and confronting immaturity. He does both. He thanks God for grace and then corrects the way that grace is being handled.</w:t>
      </w:r>
    </w:p>
    <w:p w14:paraId="39F08854" w14:textId="77777777" w:rsidR="001C6BB2" w:rsidRDefault="00000000">
      <w:pPr>
        <w:rPr>
          <w:rFonts w:hint="eastAsia"/>
        </w:rPr>
      </w:pPr>
      <w:r>
        <w:t>First Corinthians 12 teaches that gifts come from the same God and exist for the common good. First Corinthians 13 teaches that even extraordinary capacities become spiritually hollow when love is absent. First Corinthians 14 translates love into edification, intelligibility, restraint, peace, and order.</w:t>
      </w:r>
    </w:p>
    <w:p w14:paraId="5BAAD6EE" w14:textId="77777777" w:rsidR="001C6BB2" w:rsidRDefault="00000000">
      <w:pPr>
        <w:rPr>
          <w:rFonts w:hint="eastAsia"/>
        </w:rPr>
      </w:pPr>
      <w:r>
        <w:t>The sequence is therefore theological, not accidental: gift, character, practice. Capacity must be governed by love, and love must become visible in the way capacity is exercised.</w:t>
      </w:r>
    </w:p>
    <w:p w14:paraId="44044F30" w14:textId="77777777" w:rsidR="001C6BB2" w:rsidRDefault="00000000">
      <w:pPr>
        <w:rPr>
          <w:rFonts w:hint="eastAsia"/>
        </w:rPr>
      </w:pPr>
      <w:r>
        <w:t>The Corinthians were not in danger because they had too many gifts. They were in danger because their gifts were outrunning their maturity.</w:t>
      </w:r>
    </w:p>
    <w:p w14:paraId="745EBF66" w14:textId="77777777" w:rsidR="001C6BB2" w:rsidRDefault="00000000">
      <w:pPr>
        <w:pStyle w:val="Heading1"/>
      </w:pPr>
      <w:r>
        <w:t>Why This Doctrine Matters</w:t>
      </w:r>
    </w:p>
    <w:p w14:paraId="71E19986" w14:textId="77777777" w:rsidR="001C6BB2" w:rsidRDefault="00000000">
      <w:pPr>
        <w:rPr>
          <w:rFonts w:hint="eastAsia"/>
        </w:rPr>
      </w:pPr>
      <w:r>
        <w:t>Church history and contemporary Christian life repeatedly demonstrate how costly it can be when the Church confuses charisma with character. Gifted people can build large ministries, influence thousands, and communicate truth effectively while serious weaknesses remain hidden or excused.</w:t>
      </w:r>
    </w:p>
    <w:p w14:paraId="76CB920D" w14:textId="77777777" w:rsidR="001C6BB2" w:rsidRDefault="00000000">
      <w:pPr>
        <w:rPr>
          <w:rFonts w:hint="eastAsia"/>
        </w:rPr>
      </w:pPr>
      <w:r>
        <w:t>The answer is not suspicion toward everyone who is effective. It is a biblical refusal to make effectiveness the only measure. We need both capacity and character, both gifting and fruit, both service and sanctification.</w:t>
      </w:r>
    </w:p>
    <w:p w14:paraId="7AAEFDF9" w14:textId="77777777" w:rsidR="001C6BB2" w:rsidRDefault="00000000">
      <w:pPr>
        <w:rPr>
          <w:rFonts w:hint="eastAsia"/>
        </w:rPr>
      </w:pPr>
      <w:r>
        <w:t>This also gives hope to ordinary believers. Spiritual maturity is not reserved for the most visible or spectacularly gifted people. The quiet Christian whose life increasingly displays love, patience, faithfulness, gentleness, and self-control may demonstrate a depth of maturity that no platform can measure.</w:t>
      </w:r>
    </w:p>
    <w:p w14:paraId="26522009" w14:textId="77777777" w:rsidR="001C6BB2" w:rsidRDefault="00000000">
      <w:pPr>
        <w:rPr>
          <w:rFonts w:hint="eastAsia"/>
        </w:rPr>
      </w:pPr>
      <w:r>
        <w:t>In the kingdom of God, being impressive is not the same thing as becoming like Christ.</w:t>
      </w:r>
    </w:p>
    <w:p w14:paraId="37A3C65F" w14:textId="77777777" w:rsidR="001C6BB2" w:rsidRDefault="00000000">
      <w:pPr>
        <w:pStyle w:val="Heading1"/>
      </w:pPr>
      <w:r>
        <w:t>Bridge to Module 4: When Gift and Fruit Work Together</w:t>
      </w:r>
    </w:p>
    <w:p w14:paraId="20FE00D5" w14:textId="77777777" w:rsidR="001C6BB2" w:rsidRDefault="00000000">
      <w:pPr>
        <w:rPr>
          <w:rFonts w:hint="eastAsia"/>
        </w:rPr>
      </w:pPr>
      <w:r>
        <w:t>Having distinguished gifts from fruit and having watched what happens when giftedness outruns maturity, we are ready for the constructive conclusion of the series. The goal is not to choose between capacity and character. God gives both a ministry to perform and a character to develop.</w:t>
      </w:r>
    </w:p>
    <w:p w14:paraId="4B72A872" w14:textId="77777777" w:rsidR="001C6BB2" w:rsidRDefault="00000000">
      <w:pPr>
        <w:rPr>
          <w:rFonts w:hint="eastAsia"/>
        </w:rPr>
      </w:pPr>
      <w:r>
        <w:lastRenderedPageBreak/>
        <w:t>Module 4 will therefore ask what happens when spiritual gift and spiritual fruit increasingly work together. What does teaching look like when governed by love and patience? What does leadership look like when governed by gentleness and self-control? What does discernment look like when governed by kindness and humility?</w:t>
      </w:r>
    </w:p>
    <w:p w14:paraId="08B4F8AE" w14:textId="77777777" w:rsidR="001C6BB2" w:rsidRDefault="00000000">
      <w:pPr>
        <w:rPr>
          <w:rFonts w:hint="eastAsia"/>
        </w:rPr>
      </w:pPr>
      <w:r>
        <w:t>That is the destination of the series: not merely gifted Christians and not merely well-intentioned Christians, but mature servants whose Spirit-given capacities are increasingly governed by Spirit-produced character.</w:t>
      </w:r>
    </w:p>
    <w:p w14:paraId="21B4E7D5" w14:textId="77777777" w:rsidR="001C6BB2" w:rsidRDefault="00000000">
      <w:pPr>
        <w:pStyle w:val="Heading1"/>
      </w:pPr>
      <w:r>
        <w:t>Discussion and Reflection</w:t>
      </w:r>
    </w:p>
    <w:p w14:paraId="342E87D5" w14:textId="77777777" w:rsidR="001C6BB2" w:rsidRDefault="00000000">
      <w:pPr>
        <w:ind w:left="288"/>
        <w:rPr>
          <w:rFonts w:hint="eastAsia"/>
        </w:rPr>
      </w:pPr>
      <w:r>
        <w:rPr>
          <w:b/>
        </w:rPr>
        <w:t xml:space="preserve">1. </w:t>
      </w:r>
      <w:r>
        <w:t>Why is the contrast between 1 Corinthians 1:4–7 and 3:1–3 so important for understanding spiritual maturity?</w:t>
      </w:r>
    </w:p>
    <w:p w14:paraId="781DCBB8" w14:textId="77777777" w:rsidR="001C6BB2" w:rsidRDefault="00000000">
      <w:pPr>
        <w:ind w:left="288"/>
        <w:rPr>
          <w:rFonts w:hint="eastAsia"/>
        </w:rPr>
      </w:pPr>
      <w:r>
        <w:rPr>
          <w:b/>
        </w:rPr>
        <w:t xml:space="preserve">2. </w:t>
      </w:r>
      <w:r>
        <w:t>What features of Corinthian culture may have reinforced the church’s struggles with status and competition?</w:t>
      </w:r>
    </w:p>
    <w:p w14:paraId="2A1D4DC7" w14:textId="77777777" w:rsidR="001C6BB2" w:rsidRDefault="00000000">
      <w:pPr>
        <w:ind w:left="288"/>
        <w:rPr>
          <w:rFonts w:hint="eastAsia"/>
        </w:rPr>
      </w:pPr>
      <w:r>
        <w:rPr>
          <w:b/>
        </w:rPr>
        <w:t xml:space="preserve">3. </w:t>
      </w:r>
      <w:r>
        <w:t>Why does Paul acknowledge the Corinthians’ genuine grace and giftedness before correcting them?</w:t>
      </w:r>
    </w:p>
    <w:p w14:paraId="413D8F8E" w14:textId="77777777" w:rsidR="001C6BB2" w:rsidRDefault="00000000">
      <w:pPr>
        <w:ind w:left="288"/>
        <w:rPr>
          <w:rFonts w:hint="eastAsia"/>
        </w:rPr>
      </w:pPr>
      <w:r>
        <w:rPr>
          <w:b/>
        </w:rPr>
        <w:t xml:space="preserve">4. </w:t>
      </w:r>
      <w:r>
        <w:t>What does jealousy and strife reveal that visible giftedness can conceal?</w:t>
      </w:r>
    </w:p>
    <w:p w14:paraId="71B90044" w14:textId="77777777" w:rsidR="001C6BB2" w:rsidRDefault="00000000">
      <w:pPr>
        <w:ind w:left="288"/>
        <w:rPr>
          <w:rFonts w:hint="eastAsia"/>
        </w:rPr>
      </w:pPr>
      <w:r>
        <w:rPr>
          <w:b/>
        </w:rPr>
        <w:t xml:space="preserve">5. </w:t>
      </w:r>
      <w:r>
        <w:t>How can loyalty to gifted Christian leaders become unhealthy factionalism?</w:t>
      </w:r>
    </w:p>
    <w:p w14:paraId="614C2E0E" w14:textId="77777777" w:rsidR="001C6BB2" w:rsidRDefault="00000000">
      <w:pPr>
        <w:ind w:left="288"/>
        <w:rPr>
          <w:rFonts w:hint="eastAsia"/>
        </w:rPr>
      </w:pPr>
      <w:r>
        <w:rPr>
          <w:b/>
        </w:rPr>
        <w:t xml:space="preserve">6. </w:t>
      </w:r>
      <w:r>
        <w:t>What does Paul mean when he says that knowledge can make arrogant while love builds up?</w:t>
      </w:r>
    </w:p>
    <w:p w14:paraId="428FCAF1" w14:textId="77777777" w:rsidR="001C6BB2" w:rsidRDefault="00000000">
      <w:pPr>
        <w:ind w:left="288"/>
        <w:rPr>
          <w:rFonts w:hint="eastAsia"/>
        </w:rPr>
      </w:pPr>
      <w:r>
        <w:rPr>
          <w:b/>
        </w:rPr>
        <w:t xml:space="preserve">7. </w:t>
      </w:r>
      <w:r>
        <w:t>How does Christian maturity change the way we think about personal rights and freedoms?</w:t>
      </w:r>
    </w:p>
    <w:p w14:paraId="2169630F" w14:textId="77777777" w:rsidR="001C6BB2" w:rsidRDefault="00000000">
      <w:pPr>
        <w:ind w:left="288"/>
        <w:rPr>
          <w:rFonts w:hint="eastAsia"/>
        </w:rPr>
      </w:pPr>
      <w:r>
        <w:rPr>
          <w:b/>
        </w:rPr>
        <w:t xml:space="preserve">8. </w:t>
      </w:r>
      <w:r>
        <w:t>What did the Corinthians’ treatment of the Lord’s Supper reveal about their spiritual condition?</w:t>
      </w:r>
    </w:p>
    <w:p w14:paraId="6309F251" w14:textId="77777777" w:rsidR="001C6BB2" w:rsidRDefault="00000000">
      <w:pPr>
        <w:ind w:left="288"/>
        <w:rPr>
          <w:rFonts w:hint="eastAsia"/>
        </w:rPr>
      </w:pPr>
      <w:r>
        <w:rPr>
          <w:b/>
        </w:rPr>
        <w:t xml:space="preserve">9. </w:t>
      </w:r>
      <w:r>
        <w:t>Why is the body metaphor an effective answer to competition among gifts?</w:t>
      </w:r>
    </w:p>
    <w:p w14:paraId="0FA1EC4A" w14:textId="77777777" w:rsidR="001C6BB2" w:rsidRDefault="00000000">
      <w:pPr>
        <w:ind w:left="288"/>
        <w:rPr>
          <w:rFonts w:hint="eastAsia"/>
        </w:rPr>
      </w:pPr>
      <w:r>
        <w:rPr>
          <w:b/>
        </w:rPr>
        <w:t xml:space="preserve">10. </w:t>
      </w:r>
      <w:r>
        <w:t>Why should 1 Corinthians 13 be read as part of Paul’s argument about spiritual gifts rather than as an interruption?</w:t>
      </w:r>
    </w:p>
    <w:p w14:paraId="51F284B6" w14:textId="77777777" w:rsidR="001C6BB2" w:rsidRDefault="00000000">
      <w:pPr>
        <w:ind w:left="288"/>
        <w:rPr>
          <w:rFonts w:hint="eastAsia"/>
        </w:rPr>
      </w:pPr>
      <w:r>
        <w:rPr>
          <w:b/>
        </w:rPr>
        <w:t xml:space="preserve">11. </w:t>
      </w:r>
      <w:r>
        <w:t>What does Paul’s statement about eloquence without love teach those with communication gifts?</w:t>
      </w:r>
    </w:p>
    <w:p w14:paraId="5FDA0BF0" w14:textId="77777777" w:rsidR="001C6BB2" w:rsidRDefault="00000000">
      <w:pPr>
        <w:ind w:left="288"/>
        <w:rPr>
          <w:rFonts w:hint="eastAsia"/>
        </w:rPr>
      </w:pPr>
      <w:r>
        <w:rPr>
          <w:b/>
        </w:rPr>
        <w:t xml:space="preserve">12. </w:t>
      </w:r>
      <w:r>
        <w:t>Why can remarkable knowledge, faith, or spiritual power not establish maturity by themselves?</w:t>
      </w:r>
    </w:p>
    <w:p w14:paraId="4B08DD83" w14:textId="77777777" w:rsidR="001C6BB2" w:rsidRDefault="00000000">
      <w:pPr>
        <w:ind w:left="288"/>
        <w:rPr>
          <w:rFonts w:hint="eastAsia"/>
        </w:rPr>
      </w:pPr>
      <w:r>
        <w:rPr>
          <w:b/>
        </w:rPr>
        <w:t xml:space="preserve">13. </w:t>
      </w:r>
      <w:r>
        <w:t>How can even generosity or sacrifice be motivated by something other than love?</w:t>
      </w:r>
    </w:p>
    <w:p w14:paraId="2E26D6F0" w14:textId="77777777" w:rsidR="001C6BB2" w:rsidRDefault="00000000">
      <w:pPr>
        <w:ind w:left="288"/>
        <w:rPr>
          <w:rFonts w:hint="eastAsia"/>
        </w:rPr>
      </w:pPr>
      <w:r>
        <w:rPr>
          <w:b/>
        </w:rPr>
        <w:t xml:space="preserve">14. </w:t>
      </w:r>
      <w:r>
        <w:t>In what ways does 1 Corinthians 13:4–7 directly answer problems already visible in Corinth?</w:t>
      </w:r>
    </w:p>
    <w:p w14:paraId="231081B1" w14:textId="77777777" w:rsidR="001C6BB2" w:rsidRDefault="00000000">
      <w:pPr>
        <w:ind w:left="288"/>
        <w:rPr>
          <w:rFonts w:hint="eastAsia"/>
        </w:rPr>
      </w:pPr>
      <w:r>
        <w:rPr>
          <w:b/>
        </w:rPr>
        <w:t xml:space="preserve">15. </w:t>
      </w:r>
      <w:r>
        <w:t>Why does Paul emphasize edification so strongly in 1 Corinthians 14?</w:t>
      </w:r>
    </w:p>
    <w:p w14:paraId="4B4C283C" w14:textId="77777777" w:rsidR="001C6BB2" w:rsidRDefault="00000000">
      <w:pPr>
        <w:ind w:left="288"/>
        <w:rPr>
          <w:rFonts w:hint="eastAsia"/>
        </w:rPr>
      </w:pPr>
      <w:r>
        <w:rPr>
          <w:b/>
        </w:rPr>
        <w:t xml:space="preserve">16. </w:t>
      </w:r>
      <w:r>
        <w:t>What does the statement that the spirits of prophets are subject to prophets teach about self-control?</w:t>
      </w:r>
    </w:p>
    <w:p w14:paraId="43B063D5" w14:textId="77777777" w:rsidR="001C6BB2" w:rsidRDefault="00000000">
      <w:pPr>
        <w:ind w:left="288"/>
        <w:rPr>
          <w:rFonts w:hint="eastAsia"/>
        </w:rPr>
      </w:pPr>
      <w:r>
        <w:rPr>
          <w:b/>
        </w:rPr>
        <w:t xml:space="preserve">17. </w:t>
      </w:r>
      <w:r>
        <w:t>Why should order not be treated as the enemy of genuine spirituality?</w:t>
      </w:r>
    </w:p>
    <w:p w14:paraId="60F2BAA5" w14:textId="77777777" w:rsidR="001C6BB2" w:rsidRDefault="00000000">
      <w:pPr>
        <w:ind w:left="288"/>
        <w:rPr>
          <w:rFonts w:hint="eastAsia"/>
        </w:rPr>
      </w:pPr>
      <w:r>
        <w:rPr>
          <w:b/>
        </w:rPr>
        <w:t xml:space="preserve">18. </w:t>
      </w:r>
      <w:r>
        <w:t>What dangers arise when churches confuse public giftedness with private maturity?</w:t>
      </w:r>
    </w:p>
    <w:p w14:paraId="5AEF24BB" w14:textId="77777777" w:rsidR="001C6BB2" w:rsidRDefault="00000000">
      <w:pPr>
        <w:ind w:left="288"/>
        <w:rPr>
          <w:rFonts w:hint="eastAsia"/>
        </w:rPr>
      </w:pPr>
      <w:r>
        <w:rPr>
          <w:b/>
        </w:rPr>
        <w:t xml:space="preserve">19. </w:t>
      </w:r>
      <w:r>
        <w:t>Why are visible ministry results insufficient as the sole measure of spiritual health?</w:t>
      </w:r>
    </w:p>
    <w:p w14:paraId="2360FD24" w14:textId="77777777" w:rsidR="001C6BB2" w:rsidRDefault="00000000">
      <w:pPr>
        <w:ind w:left="288"/>
        <w:rPr>
          <w:rFonts w:hint="eastAsia"/>
        </w:rPr>
      </w:pPr>
      <w:r>
        <w:rPr>
          <w:b/>
        </w:rPr>
        <w:t xml:space="preserve">20. </w:t>
      </w:r>
      <w:r>
        <w:t>How can God genuinely use people who are still immature without thereby approving their immaturity?</w:t>
      </w:r>
    </w:p>
    <w:p w14:paraId="5ADC146F" w14:textId="77777777" w:rsidR="001C6BB2" w:rsidRDefault="00000000">
      <w:pPr>
        <w:ind w:left="288"/>
        <w:rPr>
          <w:rFonts w:hint="eastAsia"/>
        </w:rPr>
      </w:pPr>
      <w:r>
        <w:rPr>
          <w:b/>
        </w:rPr>
        <w:t xml:space="preserve">21. </w:t>
      </w:r>
      <w:r>
        <w:t>How can ministry success hide character weaknesses from the gifted person?</w:t>
      </w:r>
    </w:p>
    <w:p w14:paraId="4808D5AB" w14:textId="77777777" w:rsidR="001C6BB2" w:rsidRDefault="00000000">
      <w:pPr>
        <w:ind w:left="288"/>
        <w:rPr>
          <w:rFonts w:hint="eastAsia"/>
        </w:rPr>
      </w:pPr>
      <w:r>
        <w:rPr>
          <w:b/>
        </w:rPr>
        <w:t xml:space="preserve">22. </w:t>
      </w:r>
      <w:r>
        <w:t>How can churches unintentionally excuse harmful behavior because a leader is highly gifted?</w:t>
      </w:r>
    </w:p>
    <w:p w14:paraId="15F9D7D1" w14:textId="77777777" w:rsidR="001C6BB2" w:rsidRDefault="00000000">
      <w:pPr>
        <w:ind w:left="288"/>
        <w:rPr>
          <w:rFonts w:hint="eastAsia"/>
        </w:rPr>
      </w:pPr>
      <w:r>
        <w:rPr>
          <w:b/>
        </w:rPr>
        <w:t xml:space="preserve">23. </w:t>
      </w:r>
      <w:r>
        <w:t>Why is correction of a gift’s misuse not the same as rejection of the gift?</w:t>
      </w:r>
    </w:p>
    <w:p w14:paraId="2CD92679" w14:textId="77777777" w:rsidR="001C6BB2" w:rsidRDefault="00000000">
      <w:pPr>
        <w:ind w:left="288"/>
        <w:rPr>
          <w:rFonts w:hint="eastAsia"/>
        </w:rPr>
      </w:pPr>
      <w:r>
        <w:rPr>
          <w:b/>
        </w:rPr>
        <w:t xml:space="preserve">24. </w:t>
      </w:r>
      <w:r>
        <w:t>What character questions should churches ask when evaluating spiritual leaders?</w:t>
      </w:r>
    </w:p>
    <w:p w14:paraId="21A5B69E" w14:textId="77777777" w:rsidR="001C6BB2" w:rsidRDefault="00000000">
      <w:pPr>
        <w:ind w:left="288"/>
        <w:rPr>
          <w:rFonts w:hint="eastAsia"/>
        </w:rPr>
      </w:pPr>
      <w:r>
        <w:rPr>
          <w:b/>
        </w:rPr>
        <w:t xml:space="preserve">25. </w:t>
      </w:r>
      <w:r>
        <w:t>What questions should gifted believers ask themselves about pride, comparison, entitlement, and teachability?</w:t>
      </w:r>
    </w:p>
    <w:p w14:paraId="6D5B89E3" w14:textId="77777777" w:rsidR="001C6BB2" w:rsidRDefault="00000000">
      <w:pPr>
        <w:ind w:left="288"/>
        <w:rPr>
          <w:rFonts w:hint="eastAsia"/>
        </w:rPr>
      </w:pPr>
      <w:r>
        <w:rPr>
          <w:b/>
        </w:rPr>
        <w:lastRenderedPageBreak/>
        <w:t xml:space="preserve">26. </w:t>
      </w:r>
      <w:r>
        <w:t>How does the distinction between position and condition help us understand Paul’s treatment of the Corinthians?</w:t>
      </w:r>
    </w:p>
    <w:p w14:paraId="6BC5B609" w14:textId="77777777" w:rsidR="001C6BB2" w:rsidRDefault="00000000">
      <w:pPr>
        <w:ind w:left="288"/>
        <w:rPr>
          <w:rFonts w:hint="eastAsia"/>
        </w:rPr>
      </w:pPr>
      <w:r>
        <w:rPr>
          <w:b/>
        </w:rPr>
        <w:t xml:space="preserve">27. </w:t>
      </w:r>
      <w:r>
        <w:t>Explain the statement: “Godly character must govern God-given capacity.”</w:t>
      </w:r>
    </w:p>
    <w:p w14:paraId="1AE558C1" w14:textId="77777777" w:rsidR="001C6BB2" w:rsidRDefault="00000000">
      <w:pPr>
        <w:ind w:left="288"/>
        <w:rPr>
          <w:rFonts w:hint="eastAsia"/>
        </w:rPr>
      </w:pPr>
      <w:r>
        <w:rPr>
          <w:b/>
        </w:rPr>
        <w:t xml:space="preserve">28. </w:t>
      </w:r>
      <w:r>
        <w:t>What would change in a church if spiritual maturity were measured less by visibility and more by Christlike character?</w:t>
      </w:r>
    </w:p>
    <w:p w14:paraId="6B8AA3BA" w14:textId="77777777" w:rsidR="001C6BB2" w:rsidRDefault="00000000">
      <w:pPr>
        <w:pStyle w:val="Heading1"/>
      </w:pPr>
      <w:r>
        <w:t>Key Takeaway</w:t>
      </w:r>
    </w:p>
    <w:p w14:paraId="40B7F894" w14:textId="77777777" w:rsidR="001C6BB2" w:rsidRDefault="00000000">
      <w:pPr>
        <w:rPr>
          <w:rFonts w:hint="eastAsia"/>
        </w:rPr>
      </w:pPr>
      <w:r>
        <w:rPr>
          <w:b/>
        </w:rPr>
        <w:t>The Corinthians demonstrate that genuine spiritual gifts can coexist with serious spiritual immaturity. Giftedness reveals capacity; it does not by itself establish character. The mature exercise of spiritual gifts requires love, humility, self-control, concern for the common good, and a willingness to be corrected. Godly character must govern God-given capacity.</w:t>
      </w:r>
    </w:p>
    <w:sectPr w:rsidR="001C6BB2"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8FA44" w14:textId="77777777" w:rsidR="00E75906" w:rsidRDefault="00E75906">
      <w:pPr>
        <w:spacing w:after="0" w:line="240" w:lineRule="auto"/>
        <w:rPr>
          <w:rFonts w:hint="eastAsia"/>
        </w:rPr>
      </w:pPr>
      <w:r>
        <w:separator/>
      </w:r>
    </w:p>
  </w:endnote>
  <w:endnote w:type="continuationSeparator" w:id="0">
    <w:p w14:paraId="10266286" w14:textId="77777777" w:rsidR="00E75906" w:rsidRDefault="00E7590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61A2F" w14:textId="77777777" w:rsidR="001C6BB2" w:rsidRDefault="00000000">
    <w:pPr>
      <w:pStyle w:val="Footer"/>
      <w:jc w:val="center"/>
      <w:rPr>
        <w:rFonts w:hint="eastAsia"/>
      </w:rPr>
    </w:pPr>
    <w:r>
      <w:rPr>
        <w:rFonts w:ascii="Arial" w:hAnsi="Arial"/>
        <w:sz w:val="16"/>
      </w:rPr>
      <w:t>Spiritual Gifts and Spiritual Fruit • Module 3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BB348" w14:textId="77777777" w:rsidR="00E75906" w:rsidRDefault="00E75906">
      <w:pPr>
        <w:spacing w:after="0" w:line="240" w:lineRule="auto"/>
        <w:rPr>
          <w:rFonts w:hint="eastAsia"/>
        </w:rPr>
      </w:pPr>
      <w:r>
        <w:separator/>
      </w:r>
    </w:p>
  </w:footnote>
  <w:footnote w:type="continuationSeparator" w:id="0">
    <w:p w14:paraId="374C67BD" w14:textId="77777777" w:rsidR="00E75906" w:rsidRDefault="00E7590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9785506">
    <w:abstractNumId w:val="8"/>
  </w:num>
  <w:num w:numId="2" w16cid:durableId="509300748">
    <w:abstractNumId w:val="6"/>
  </w:num>
  <w:num w:numId="3" w16cid:durableId="788091426">
    <w:abstractNumId w:val="5"/>
  </w:num>
  <w:num w:numId="4" w16cid:durableId="15546906">
    <w:abstractNumId w:val="4"/>
  </w:num>
  <w:num w:numId="5" w16cid:durableId="1030258390">
    <w:abstractNumId w:val="7"/>
  </w:num>
  <w:num w:numId="6" w16cid:durableId="1752392427">
    <w:abstractNumId w:val="3"/>
  </w:num>
  <w:num w:numId="7" w16cid:durableId="1096052466">
    <w:abstractNumId w:val="2"/>
  </w:num>
  <w:num w:numId="8" w16cid:durableId="1174219947">
    <w:abstractNumId w:val="1"/>
  </w:num>
  <w:num w:numId="9" w16cid:durableId="73164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B4CE4"/>
    <w:rsid w:val="001C6BB2"/>
    <w:rsid w:val="0029639D"/>
    <w:rsid w:val="00326F90"/>
    <w:rsid w:val="00503BF9"/>
    <w:rsid w:val="00AA1D8D"/>
    <w:rsid w:val="00B47730"/>
    <w:rsid w:val="00CB0664"/>
    <w:rsid w:val="00E7590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FD4ABC"/>
  <w14:defaultImageDpi w14:val="300"/>
  <w15:docId w15:val="{E11627DC-1F80-4AA6-AC6A-C99F96900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4610</Words>
  <Characters>26281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2026-10-02T21:57:00Z</dcterms:created>
  <dcterms:modified xsi:type="dcterms:W3CDTF">2026-10-02T21:57:00Z</dcterms:modified>
  <cp:category/>
</cp:coreProperties>
</file>