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78B2A" w14:textId="77777777" w:rsidR="009B6728" w:rsidRDefault="00000000">
      <w:pPr>
        <w:rPr>
          <w:rFonts w:hint="eastAsia"/>
        </w:rPr>
      </w:pPr>
      <w:r>
        <w:rPr>
          <w:rFonts w:ascii="Arial" w:hAnsi="Arial"/>
          <w:b/>
          <w:sz w:val="18"/>
        </w:rPr>
        <w:t>SPIRITUAL GIFTS AND SPIRITUAL FRUIT • MODULE 4</w:t>
      </w:r>
    </w:p>
    <w:p w14:paraId="33E2CB23" w14:textId="77777777" w:rsidR="009B6728" w:rsidRDefault="00000000">
      <w:pPr>
        <w:pStyle w:val="Title"/>
      </w:pPr>
      <w:r>
        <w:t>When Gift and Fruit Work Together: Mature Christian Service</w:t>
      </w:r>
    </w:p>
    <w:p w14:paraId="1E97C161" w14:textId="77777777" w:rsidR="009B6728" w:rsidRDefault="00000000">
      <w:pPr>
        <w:rPr>
          <w:rFonts w:hint="eastAsia"/>
        </w:rPr>
      </w:pPr>
      <w:r>
        <w:rPr>
          <w:b/>
        </w:rPr>
        <w:t xml:space="preserve">Primary Texts: </w:t>
      </w:r>
      <w:r>
        <w:t>Romans 12:3–13; 1 Corinthians 12:4–27; 13:1–13; Galatians 5:16–26; Ephesians 4:11–16; 1 Peter 4:7–11</w:t>
      </w:r>
    </w:p>
    <w:p w14:paraId="3EE25A8A" w14:textId="77777777" w:rsidR="009B6728" w:rsidRDefault="00000000">
      <w:pPr>
        <w:rPr>
          <w:rFonts w:hint="eastAsia"/>
        </w:rPr>
      </w:pPr>
      <w:r>
        <w:rPr>
          <w:b/>
        </w:rPr>
        <w:t xml:space="preserve">Supporting Texts: </w:t>
      </w:r>
      <w:r>
        <w:t>John 13:34–35; Philippians 2:1–8; Colossians 3:12–17; 1 Timothy 3:1–13; 2 Timothy 2:20–26; James 3:13–18</w:t>
      </w:r>
    </w:p>
    <w:p w14:paraId="0CB831BC" w14:textId="77777777" w:rsidR="009B6728" w:rsidRDefault="00000000">
      <w:pPr>
        <w:rPr>
          <w:rFonts w:hint="eastAsia"/>
        </w:rPr>
      </w:pPr>
      <w:r>
        <w:rPr>
          <w:b/>
        </w:rPr>
        <w:t>CENTRAL TRUTH</w:t>
      </w:r>
      <w:r>
        <w:rPr>
          <w:b/>
        </w:rPr>
        <w:br/>
      </w:r>
      <w:r>
        <w:rPr>
          <w:i/>
        </w:rPr>
        <w:t>Mature Christian service brings Spirit-given capacity under the government of Spirit-produced character. Gifts determine important ways in which believers can serve; fruit shapes the manner in which that service is carried out. God is concerned not only with what He accomplishes through us, but with what He is producing within us while we serve.</w:t>
      </w:r>
    </w:p>
    <w:p w14:paraId="1158A55C" w14:textId="77777777" w:rsidR="009B6728" w:rsidRDefault="00000000">
      <w:pPr>
        <w:pStyle w:val="Heading1"/>
      </w:pPr>
      <w:r>
        <w:t>Introduction: The Goal Is Not Gift or Fruit, but Gift Governed by Fruit</w:t>
      </w:r>
    </w:p>
    <w:p w14:paraId="10CC6668" w14:textId="77777777" w:rsidR="009B6728" w:rsidRDefault="00000000">
      <w:pPr>
        <w:rPr>
          <w:rFonts w:hint="eastAsia"/>
        </w:rPr>
      </w:pPr>
      <w:r>
        <w:t>The first three modules have established a distinction that is easy to state but profoundly important to Christian ministry. Spiritual gifts describe how the Spirit equips believers to serve. Spiritual fruit describes the character the Spirit is producing within those believers. Corinth then demonstrated what happens when capacity develops faster than character: a church can be genuinely gifted while remaining painfully immature.</w:t>
      </w:r>
    </w:p>
    <w:p w14:paraId="0C816F2A" w14:textId="77777777" w:rsidR="009B6728" w:rsidRDefault="00000000">
      <w:pPr>
        <w:rPr>
          <w:rFonts w:hint="eastAsia"/>
        </w:rPr>
      </w:pPr>
      <w:r>
        <w:t>The conclusion of the series must therefore be constructive. The answer to giftedness without maturity is not to become suspicious of gifts, and the answer to character without service is not to retreat into private spirituality. God gives gifts because the body needs to be served, and He produces fruit because the people who serve must increasingly resemble Christ.</w:t>
      </w:r>
    </w:p>
    <w:p w14:paraId="5C924764" w14:textId="77777777" w:rsidR="009B6728" w:rsidRDefault="00000000">
      <w:pPr>
        <w:rPr>
          <w:rFonts w:hint="eastAsia"/>
        </w:rPr>
      </w:pPr>
      <w:r>
        <w:t>Mature Christian ministry occurs when those two works of the Spirit increasingly converge. The teacher still teaches, but knowledge is governed by love. The leader still leads, but authority is governed by gentleness and self-control. The exhorter still speaks directly, but truth is carried by patience and kindness. The giver still gives, but generosity is governed by goodness rather than control. The person with discernment still recognizes error, but discernment no longer becomes an excuse for suspicion or contempt.</w:t>
      </w:r>
    </w:p>
    <w:p w14:paraId="72C9BCD0" w14:textId="77777777" w:rsidR="009B6728" w:rsidRDefault="00000000">
      <w:pPr>
        <w:rPr>
          <w:rFonts w:hint="eastAsia"/>
        </w:rPr>
      </w:pPr>
      <w:r>
        <w:t>The question is no longer merely, “What gift has God given me?” It becomes, “What kind of person am I becoming as I exercise what God has entrusted to me?”</w:t>
      </w:r>
    </w:p>
    <w:p w14:paraId="405D7092" w14:textId="77777777" w:rsidR="009B6728" w:rsidRDefault="00000000">
      <w:pPr>
        <w:pStyle w:val="Heading1"/>
      </w:pPr>
      <w:r>
        <w:t>1. Romans 12: Gifts Begin with Humility</w:t>
      </w:r>
    </w:p>
    <w:p w14:paraId="5BB4785D" w14:textId="77777777" w:rsidR="009B6728" w:rsidRDefault="00000000">
      <w:pPr>
        <w:rPr>
          <w:rFonts w:hint="eastAsia"/>
        </w:rPr>
      </w:pPr>
      <w:r>
        <w:t>Romans 12 gives us one of the clearest examples of gift and character appearing together. Before Paul lists prophecy, service, teaching, exhortation, giving, leading, and mercy, he tells believers not to think more highly of themselves than they ought to think, but to think with sound judgment according to the measure God has assigned.</w:t>
      </w:r>
    </w:p>
    <w:p w14:paraId="357A7422" w14:textId="77777777" w:rsidR="009B6728" w:rsidRDefault="00000000">
      <w:pPr>
        <w:rPr>
          <w:rFonts w:hint="eastAsia"/>
        </w:rPr>
      </w:pPr>
      <w:r>
        <w:t>That order matters. Paul does not begin with technique. He begins with humility. The member must understand both that a gift matters and that possessing it does not make the member the whole body.</w:t>
      </w:r>
    </w:p>
    <w:p w14:paraId="35C608DB" w14:textId="77777777" w:rsidR="009B6728" w:rsidRDefault="00000000">
      <w:pPr>
        <w:rPr>
          <w:rFonts w:hint="eastAsia"/>
        </w:rPr>
      </w:pPr>
      <w:r>
        <w:t>Immediately after the gift list, Paul turns to sincere love, devotion to one another, honor, diligence, hope, perseverance, prayer, generosity, and hospitality. The literary movement is revealing. Christian service is not a catalogue of capacities detached from Christian character.</w:t>
      </w:r>
    </w:p>
    <w:p w14:paraId="094E7E7F" w14:textId="77777777" w:rsidR="009B6728" w:rsidRDefault="00000000">
      <w:pPr>
        <w:rPr>
          <w:rFonts w:hint="eastAsia"/>
        </w:rPr>
      </w:pPr>
      <w:r>
        <w:t>The gift operates within a life increasingly shaped by love.</w:t>
      </w:r>
    </w:p>
    <w:p w14:paraId="235785CF" w14:textId="77777777" w:rsidR="009B6728" w:rsidRDefault="00000000">
      <w:pPr>
        <w:pStyle w:val="Heading1"/>
      </w:pPr>
      <w:r>
        <w:lastRenderedPageBreak/>
        <w:t>2. Gifts Answer the Question of Function; Fruit Answers the Question of Manner</w:t>
      </w:r>
    </w:p>
    <w:p w14:paraId="6FB52E76" w14:textId="77777777" w:rsidR="009B6728" w:rsidRDefault="00000000">
      <w:pPr>
        <w:rPr>
          <w:rFonts w:hint="eastAsia"/>
        </w:rPr>
      </w:pPr>
      <w:r>
        <w:t>One helpful way to preserve the distinction is to ask two different questions. Gifts address function: what contribution has God equipped this member to make? Fruit addresses manner: what kind of character governs the way that contribution is made?</w:t>
      </w:r>
    </w:p>
    <w:p w14:paraId="14C46406" w14:textId="77777777" w:rsidR="009B6728" w:rsidRDefault="00000000">
      <w:pPr>
        <w:rPr>
          <w:rFonts w:hint="eastAsia"/>
        </w:rPr>
      </w:pPr>
      <w:r>
        <w:t>A teaching gift does not tell us whether the teacher is patient. Leadership ability does not tell us whether the leader is gentle. Generosity does not tell us whether the giver is free from manipulation. Discernment does not tell us whether the discerning person is kind.</w:t>
      </w:r>
    </w:p>
    <w:p w14:paraId="4D3DF719" w14:textId="77777777" w:rsidR="009B6728" w:rsidRDefault="00000000">
      <w:pPr>
        <w:rPr>
          <w:rFonts w:hint="eastAsia"/>
        </w:rPr>
      </w:pPr>
      <w:r>
        <w:t>When function and manner are confused, churches may assume that excellent performance proves excellent character. When they are separated too sharply, believers may imagine that character makes competence unimportant.</w:t>
      </w:r>
    </w:p>
    <w:p w14:paraId="5D3D4768" w14:textId="77777777" w:rsidR="009B6728" w:rsidRDefault="00000000">
      <w:pPr>
        <w:rPr>
          <w:rFonts w:hint="eastAsia"/>
        </w:rPr>
      </w:pPr>
      <w:r>
        <w:t>Biblical maturity honors both. We should seek to serve well and to become Christlike while serving.</w:t>
      </w:r>
    </w:p>
    <w:p w14:paraId="12E94C02" w14:textId="77777777" w:rsidR="009B6728" w:rsidRDefault="00000000">
      <w:pPr>
        <w:pStyle w:val="Heading1"/>
      </w:pPr>
      <w:r>
        <w:t>3. Teaching Governed by Love and Patience</w:t>
      </w:r>
    </w:p>
    <w:p w14:paraId="1B15996F" w14:textId="77777777" w:rsidR="009B6728" w:rsidRDefault="00000000">
      <w:pPr>
        <w:rPr>
          <w:rFonts w:hint="eastAsia"/>
        </w:rPr>
      </w:pPr>
      <w:r>
        <w:t>Teaching is a gift of enormous consequence because ideas shape belief, and belief shapes life. A teacher who handles Scripture carelessly can mislead people; a teacher who handles it skillfully can illuminate truth that transforms generations.</w:t>
      </w:r>
    </w:p>
    <w:p w14:paraId="26ABED59" w14:textId="77777777" w:rsidR="009B6728" w:rsidRDefault="00000000">
      <w:pPr>
        <w:rPr>
          <w:rFonts w:hint="eastAsia"/>
        </w:rPr>
      </w:pPr>
      <w:r>
        <w:t>Yet knowledge carries its own temptations. Paul warns that knowledge can make arrogant while love builds up. A teacher may begin to value being correct more than helping people understand. Questions can become irritating. Less informed believers can be treated condescendingly. Debate can become a way of demonstrating intellectual superiority.</w:t>
      </w:r>
    </w:p>
    <w:p w14:paraId="2CBD47C0" w14:textId="77777777" w:rsidR="009B6728" w:rsidRDefault="00000000">
      <w:pPr>
        <w:rPr>
          <w:rFonts w:hint="eastAsia"/>
        </w:rPr>
      </w:pPr>
      <w:r>
        <w:t>Love changes the teacher’s purpose. Patience changes the teacher’s pace. Kindness changes the teacher’s tone. Gentleness changes the way correction is offered. Faithfulness keeps the teacher anchored to truth rather than novelty or applause.</w:t>
      </w:r>
    </w:p>
    <w:p w14:paraId="7476511C" w14:textId="77777777" w:rsidR="009B6728" w:rsidRDefault="00000000">
      <w:pPr>
        <w:rPr>
          <w:rFonts w:hint="eastAsia"/>
        </w:rPr>
      </w:pPr>
      <w:r>
        <w:t>The mature teacher does not make Scripture shallow, but neither does the teacher use depth to make ordinary believers feel small. The goal is understanding that builds the body.</w:t>
      </w:r>
    </w:p>
    <w:p w14:paraId="7A12A07F" w14:textId="77777777" w:rsidR="009B6728" w:rsidRDefault="00000000">
      <w:pPr>
        <w:pStyle w:val="Heading1"/>
      </w:pPr>
      <w:r>
        <w:t>4. Leadership Governed by Gentleness and Self-Control</w:t>
      </w:r>
    </w:p>
    <w:p w14:paraId="37A415C2" w14:textId="77777777" w:rsidR="009B6728" w:rsidRDefault="00000000">
      <w:pPr>
        <w:rPr>
          <w:rFonts w:hint="eastAsia"/>
        </w:rPr>
      </w:pPr>
      <w:r>
        <w:t>Leadership requires initiative, judgment, courage, and the willingness to make decisions. Those qualities can serve the Church powerfully. They can also become destructive when separated from Spirit-produced character.</w:t>
      </w:r>
    </w:p>
    <w:p w14:paraId="2CE3836D" w14:textId="77777777" w:rsidR="009B6728" w:rsidRDefault="00000000">
      <w:pPr>
        <w:rPr>
          <w:rFonts w:hint="eastAsia"/>
        </w:rPr>
      </w:pPr>
      <w:r>
        <w:t>A leader without gentleness may confuse forcefulness with strength. A leader without self-control may make decisions from anger, fear, ambition, or wounded pride. A leader without patience may treat people as obstacles to a vision. A leader without faithfulness may constantly pursue the next exciting initiative while neglecting responsibilities already entrusted.</w:t>
      </w:r>
    </w:p>
    <w:p w14:paraId="2F35BF2C" w14:textId="77777777" w:rsidR="009B6728" w:rsidRDefault="00000000">
      <w:pPr>
        <w:rPr>
          <w:rFonts w:hint="eastAsia"/>
        </w:rPr>
      </w:pPr>
      <w:r>
        <w:t>Jesus redefines greatness through service. Christian leadership is therefore not the sanctification of ordinary power structures. Authority is exercised beneath the lordship of the One who took the form of a servant.</w:t>
      </w:r>
    </w:p>
    <w:p w14:paraId="3BF3B4E8" w14:textId="77777777" w:rsidR="009B6728" w:rsidRDefault="00000000">
      <w:pPr>
        <w:rPr>
          <w:rFonts w:hint="eastAsia"/>
        </w:rPr>
      </w:pPr>
      <w:r>
        <w:t>Mature leadership does not become weak. It becomes safe enough for strength to be used for the good of others.</w:t>
      </w:r>
    </w:p>
    <w:p w14:paraId="0F6FEB6C" w14:textId="77777777" w:rsidR="009B6728" w:rsidRDefault="00000000">
      <w:pPr>
        <w:pStyle w:val="Heading1"/>
      </w:pPr>
      <w:r>
        <w:lastRenderedPageBreak/>
        <w:t>5. Exhortation Governed by Kindness</w:t>
      </w:r>
    </w:p>
    <w:p w14:paraId="53A7381E" w14:textId="77777777" w:rsidR="009B6728" w:rsidRDefault="00000000">
      <w:pPr>
        <w:rPr>
          <w:rFonts w:hint="eastAsia"/>
        </w:rPr>
      </w:pPr>
      <w:r>
        <w:t>Some believers possess unusual ability to see what needs to change and to call others toward action. Exhortation can awaken courage, confront complacency, and move people toward obedience. The Church needs voices willing to speak when silence would be easier.</w:t>
      </w:r>
    </w:p>
    <w:p w14:paraId="5120C558" w14:textId="77777777" w:rsidR="009B6728" w:rsidRDefault="00000000">
      <w:pPr>
        <w:rPr>
          <w:rFonts w:hint="eastAsia"/>
        </w:rPr>
      </w:pPr>
      <w:r>
        <w:t>But exhortation without kindness can become harshness. The exhorter may begin to believe that severity proves faithfulness or that wounded people are simply evidence that truth has been spoken boldly.</w:t>
      </w:r>
    </w:p>
    <w:p w14:paraId="713F90C4" w14:textId="77777777" w:rsidR="009B6728" w:rsidRDefault="00000000">
      <w:pPr>
        <w:rPr>
          <w:rFonts w:hint="eastAsia"/>
        </w:rPr>
      </w:pPr>
      <w:r>
        <w:t>The New Testament provides no permission to use truth as a weapon of self-importance. Correction seeks restoration. Second Timothy 2 describes the Lord’s servant as able to teach and patient when wronged, correcting opponents with gentleness.</w:t>
      </w:r>
    </w:p>
    <w:p w14:paraId="2EA19A34" w14:textId="77777777" w:rsidR="009B6728" w:rsidRDefault="00000000">
      <w:pPr>
        <w:rPr>
          <w:rFonts w:hint="eastAsia"/>
        </w:rPr>
      </w:pPr>
      <w:r>
        <w:t>A mature exhorter can say difficult things without needing to diminish the person who hears them.</w:t>
      </w:r>
    </w:p>
    <w:p w14:paraId="08A57F0E" w14:textId="77777777" w:rsidR="009B6728" w:rsidRDefault="00000000">
      <w:pPr>
        <w:pStyle w:val="Heading1"/>
      </w:pPr>
      <w:r>
        <w:t>6. Discernment Governed by Humility</w:t>
      </w:r>
    </w:p>
    <w:p w14:paraId="5007FE79" w14:textId="77777777" w:rsidR="009B6728" w:rsidRDefault="00000000">
      <w:pPr>
        <w:rPr>
          <w:rFonts w:hint="eastAsia"/>
        </w:rPr>
      </w:pPr>
      <w:r>
        <w:t>Discernment is necessary because not every teaching is true, every spiritual claim reliable, every opportunity wise, or every motive pure. Christians are repeatedly called to test, examine, distinguish, and hold fast to what is good.</w:t>
      </w:r>
    </w:p>
    <w:p w14:paraId="5DBA3F3F" w14:textId="77777777" w:rsidR="009B6728" w:rsidRDefault="00000000">
      <w:pPr>
        <w:rPr>
          <w:rFonts w:hint="eastAsia"/>
        </w:rPr>
      </w:pPr>
      <w:r>
        <w:t>Yet discernment has a counterfeit: suspicion. A person can become so accustomed to detecting error that finding fault becomes a source of identity. Discernment then ceases to protect the body and begins to poison relationships.</w:t>
      </w:r>
    </w:p>
    <w:p w14:paraId="4D19452E" w14:textId="77777777" w:rsidR="009B6728" w:rsidRDefault="00000000">
      <w:pPr>
        <w:rPr>
          <w:rFonts w:hint="eastAsia"/>
        </w:rPr>
      </w:pPr>
      <w:r>
        <w:t>Humility remembers that the discerning believer is also capable of error. Kindness remembers that a mistaken person is still a person. Patience allows time for clarification. Love refuses to enjoy another person’s failure.</w:t>
      </w:r>
    </w:p>
    <w:p w14:paraId="5D7FC1C3" w14:textId="77777777" w:rsidR="009B6728" w:rsidRDefault="00000000">
      <w:pPr>
        <w:rPr>
          <w:rFonts w:hint="eastAsia"/>
        </w:rPr>
      </w:pPr>
      <w:r>
        <w:t>Mature discernment is courageous enough to identify error and humble enough to remain teachable.</w:t>
      </w:r>
    </w:p>
    <w:p w14:paraId="09393DB2" w14:textId="77777777" w:rsidR="009B6728" w:rsidRDefault="00000000">
      <w:pPr>
        <w:pStyle w:val="Heading1"/>
      </w:pPr>
      <w:r>
        <w:t>7. Giving Governed by Goodness</w:t>
      </w:r>
    </w:p>
    <w:p w14:paraId="74007FB2" w14:textId="77777777" w:rsidR="009B6728" w:rsidRDefault="00000000">
      <w:pPr>
        <w:rPr>
          <w:rFonts w:hint="eastAsia"/>
        </w:rPr>
      </w:pPr>
      <w:r>
        <w:t>Giving is an expression of grace that can meet needs, advance ministry, relieve suffering, and open possibilities that would otherwise remain closed. Scripture honors generosity.</w:t>
      </w:r>
    </w:p>
    <w:p w14:paraId="522FCC0B" w14:textId="77777777" w:rsidR="009B6728" w:rsidRDefault="00000000">
      <w:pPr>
        <w:rPr>
          <w:rFonts w:hint="eastAsia"/>
        </w:rPr>
      </w:pPr>
      <w:r>
        <w:t>Money, however, carries influence. A giver can subtly expect control, loyalty, recognition, access, or decision-making authority in return. Generosity can become a means of purchasing importance.</w:t>
      </w:r>
    </w:p>
    <w:p w14:paraId="0EB3AFEB" w14:textId="77777777" w:rsidR="009B6728" w:rsidRDefault="00000000">
      <w:pPr>
        <w:rPr>
          <w:rFonts w:hint="eastAsia"/>
        </w:rPr>
      </w:pPr>
      <w:r>
        <w:t>Goodness and love free giving from manipulation. The mature giver asks what genuinely serves the recipient and the purposes of God rather than what increases personal influence.</w:t>
      </w:r>
    </w:p>
    <w:p w14:paraId="1E708FC2" w14:textId="77777777" w:rsidR="009B6728" w:rsidRDefault="00000000">
      <w:pPr>
        <w:rPr>
          <w:rFonts w:hint="eastAsia"/>
        </w:rPr>
      </w:pPr>
      <w:r>
        <w:t>Grace gives without converting the gift into a debt owed to the giver.</w:t>
      </w:r>
    </w:p>
    <w:p w14:paraId="5F47C098" w14:textId="77777777" w:rsidR="009B6728" w:rsidRDefault="00000000">
      <w:pPr>
        <w:pStyle w:val="Heading1"/>
      </w:pPr>
      <w:r>
        <w:t>8. Mercy Governed by Wisdom and Faithfulness</w:t>
      </w:r>
    </w:p>
    <w:p w14:paraId="5EB46D1F" w14:textId="77777777" w:rsidR="009B6728" w:rsidRDefault="00000000">
      <w:pPr>
        <w:rPr>
          <w:rFonts w:hint="eastAsia"/>
        </w:rPr>
      </w:pPr>
      <w:r>
        <w:t>Those drawn toward mercy often notice pain that others overlook. They move toward the lonely, grieving, wounded, poor, sick, ashamed, or marginalized. Such ministry reflects the compassion of Christ.</w:t>
      </w:r>
    </w:p>
    <w:p w14:paraId="4ACB194D" w14:textId="77777777" w:rsidR="009B6728" w:rsidRDefault="00000000">
      <w:pPr>
        <w:rPr>
          <w:rFonts w:hint="eastAsia"/>
        </w:rPr>
      </w:pPr>
      <w:r>
        <w:t>Mercy nevertheless requires wisdom. Compassion without boundaries can create dependence, enable destructive behavior, or exhaust the person attempting to meet every need. The merciful believer is not the Messiah.</w:t>
      </w:r>
    </w:p>
    <w:p w14:paraId="6C966D0C" w14:textId="77777777" w:rsidR="009B6728" w:rsidRDefault="00000000">
      <w:pPr>
        <w:rPr>
          <w:rFonts w:hint="eastAsia"/>
        </w:rPr>
      </w:pPr>
      <w:r>
        <w:t>Faithfulness helps mercy become sustainable. Goodness seeks the actual well-being of the person rather than merely the immediate relief of discomfort. Self-control allows the servant to say no when saying yes would ultimately be harmful.</w:t>
      </w:r>
    </w:p>
    <w:p w14:paraId="61E24989" w14:textId="77777777" w:rsidR="009B6728" w:rsidRDefault="00000000">
      <w:pPr>
        <w:rPr>
          <w:rFonts w:hint="eastAsia"/>
        </w:rPr>
      </w:pPr>
      <w:r>
        <w:t>Mature mercy remains tender without becoming unwise.</w:t>
      </w:r>
    </w:p>
    <w:p w14:paraId="412C076D" w14:textId="77777777" w:rsidR="009B6728" w:rsidRDefault="00000000">
      <w:pPr>
        <w:pStyle w:val="Heading1"/>
      </w:pPr>
      <w:r>
        <w:lastRenderedPageBreak/>
        <w:t>9. Service Governed by Joy Rather Than Resentment</w:t>
      </w:r>
    </w:p>
    <w:p w14:paraId="5125C7B3" w14:textId="77777777" w:rsidR="009B6728" w:rsidRDefault="00000000">
      <w:pPr>
        <w:rPr>
          <w:rFonts w:hint="eastAsia"/>
        </w:rPr>
      </w:pPr>
      <w:r>
        <w:t>Many indispensable ministries occur away from public attention. Meals are prepared, rooms arranged, children cared for, people transported, repairs made, records maintained, visits conducted, and countless needs quietly met.</w:t>
      </w:r>
    </w:p>
    <w:p w14:paraId="316AF578" w14:textId="77777777" w:rsidR="009B6728" w:rsidRDefault="00000000">
      <w:pPr>
        <w:rPr>
          <w:rFonts w:hint="eastAsia"/>
        </w:rPr>
      </w:pPr>
      <w:r>
        <w:t>Because service is often unnoticed, resentment can become a particular temptation. The servant may begin counting how often others fail to help or how rarely anyone expresses appreciation.</w:t>
      </w:r>
    </w:p>
    <w:p w14:paraId="6F57D575" w14:textId="77777777" w:rsidR="009B6728" w:rsidRDefault="00000000">
      <w:pPr>
        <w:rPr>
          <w:rFonts w:hint="eastAsia"/>
        </w:rPr>
      </w:pPr>
      <w:r>
        <w:t>Spirit-produced joy reorients service toward the Lord. This does not mean churches should take servants for granted; gratitude and shared responsibility matter. But the servant’s deepest reason for serving cannot depend entirely upon recognition.</w:t>
      </w:r>
    </w:p>
    <w:p w14:paraId="17A4D3AE" w14:textId="77777777" w:rsidR="009B6728" w:rsidRDefault="00000000">
      <w:pPr>
        <w:rPr>
          <w:rFonts w:hint="eastAsia"/>
        </w:rPr>
      </w:pPr>
      <w:r>
        <w:t>Mature service can receive appreciation gratefully without requiring applause in order to remain faithful.</w:t>
      </w:r>
    </w:p>
    <w:p w14:paraId="29597C86" w14:textId="77777777" w:rsidR="009B6728" w:rsidRDefault="00000000">
      <w:pPr>
        <w:pStyle w:val="Heading1"/>
      </w:pPr>
      <w:r>
        <w:t>10. Administration Governed by Peace and Patience</w:t>
      </w:r>
    </w:p>
    <w:p w14:paraId="690AF100" w14:textId="77777777" w:rsidR="009B6728" w:rsidRDefault="00000000">
      <w:pPr>
        <w:rPr>
          <w:rFonts w:hint="eastAsia"/>
        </w:rPr>
      </w:pPr>
      <w:r>
        <w:t>Administration may appear less spiritual than preaching or public worship, but disorder can cripple ministry. People who organize resources, schedules, processes, communication, and responsibilities enable the body to function effectively.</w:t>
      </w:r>
    </w:p>
    <w:p w14:paraId="63CC8269" w14:textId="77777777" w:rsidR="009B6728" w:rsidRDefault="00000000">
      <w:pPr>
        <w:rPr>
          <w:rFonts w:hint="eastAsia"/>
        </w:rPr>
      </w:pPr>
      <w:r>
        <w:t>The danger is that efficiency can become the supreme value. People are then treated as components of a system rather than members of a body.</w:t>
      </w:r>
    </w:p>
    <w:p w14:paraId="37B3E830" w14:textId="77777777" w:rsidR="009B6728" w:rsidRDefault="00000000">
      <w:pPr>
        <w:rPr>
          <w:rFonts w:hint="eastAsia"/>
        </w:rPr>
      </w:pPr>
      <w:r>
        <w:t>Peace and patience remind the administrator that ministry involves human beings whose lives do not always conform neatly to schedules. Good administration creates order for people; it does not sacrifice people to order.</w:t>
      </w:r>
    </w:p>
    <w:p w14:paraId="0BDF3E73" w14:textId="77777777" w:rsidR="009B6728" w:rsidRDefault="00000000">
      <w:pPr>
        <w:rPr>
          <w:rFonts w:hint="eastAsia"/>
        </w:rPr>
      </w:pPr>
      <w:r>
        <w:t>The mature administrator values both stewardship and humanity.</w:t>
      </w:r>
    </w:p>
    <w:p w14:paraId="0E6B806C" w14:textId="77777777" w:rsidR="009B6728" w:rsidRDefault="00000000">
      <w:pPr>
        <w:pStyle w:val="Heading1"/>
      </w:pPr>
      <w:r>
        <w:t>11. Hospitality Governed by Love</w:t>
      </w:r>
    </w:p>
    <w:p w14:paraId="4D2A5D04" w14:textId="77777777" w:rsidR="009B6728" w:rsidRDefault="00000000">
      <w:pPr>
        <w:rPr>
          <w:rFonts w:hint="eastAsia"/>
        </w:rPr>
      </w:pPr>
      <w:r>
        <w:t>Hospitality turns space, time, attention, and resources outward toward others. It makes room for people. In the biblical world, hospitality carried profound social and practical importance, and the New Testament repeatedly commends it.</w:t>
      </w:r>
    </w:p>
    <w:p w14:paraId="6D3F3B9E" w14:textId="77777777" w:rsidR="009B6728" w:rsidRDefault="00000000">
      <w:pPr>
        <w:rPr>
          <w:rFonts w:hint="eastAsia"/>
        </w:rPr>
      </w:pPr>
      <w:r>
        <w:t>Hospitality can nevertheless become performance. The host may become more concerned with impressing guests than receiving them, or may compare the quality of one household’s hospitality with another’s.</w:t>
      </w:r>
    </w:p>
    <w:p w14:paraId="2DDEFC15" w14:textId="77777777" w:rsidR="009B6728" w:rsidRDefault="00000000">
      <w:pPr>
        <w:rPr>
          <w:rFonts w:hint="eastAsia"/>
        </w:rPr>
      </w:pPr>
      <w:r>
        <w:t>Love shifts attention from the host to the guest. The purpose is not to demonstrate perfection but to communicate welcome.</w:t>
      </w:r>
    </w:p>
    <w:p w14:paraId="5E7989D1" w14:textId="77777777" w:rsidR="009B6728" w:rsidRDefault="00000000">
      <w:pPr>
        <w:rPr>
          <w:rFonts w:hint="eastAsia"/>
        </w:rPr>
      </w:pPr>
      <w:r>
        <w:t>Mature hospitality says through ordinary actions, “There is room for you here.”</w:t>
      </w:r>
    </w:p>
    <w:p w14:paraId="77A90F1C" w14:textId="77777777" w:rsidR="009B6728" w:rsidRDefault="00000000">
      <w:pPr>
        <w:pStyle w:val="Heading1"/>
      </w:pPr>
      <w:r>
        <w:t>12. Public Gifts Need Private Fruit</w:t>
      </w:r>
    </w:p>
    <w:p w14:paraId="2BB58C80" w14:textId="77777777" w:rsidR="009B6728" w:rsidRDefault="00000000">
      <w:pPr>
        <w:rPr>
          <w:rFonts w:hint="eastAsia"/>
        </w:rPr>
      </w:pPr>
      <w:r>
        <w:t>Public ministry creates a particular danger because an audience usually encounters the gift before it encounters the person. A sermon, song, lecture, book, podcast, or presentation can display ability without revealing the ordinary relationships in which character is tested.</w:t>
      </w:r>
    </w:p>
    <w:p w14:paraId="6EDBD08E" w14:textId="77777777" w:rsidR="009B6728" w:rsidRDefault="00000000">
      <w:pPr>
        <w:rPr>
          <w:rFonts w:hint="eastAsia"/>
        </w:rPr>
      </w:pPr>
      <w:r>
        <w:t>The larger the public influence, the more important private fruit becomes. Does the gifted person receive correction? Keep commitments? Treat family and coworkers with dignity? Tell the truth when dishonesty would be advantageous? Exercise self-control when no audience is watching?</w:t>
      </w:r>
    </w:p>
    <w:p w14:paraId="01DCD16C" w14:textId="77777777" w:rsidR="009B6728" w:rsidRDefault="00000000">
      <w:pPr>
        <w:rPr>
          <w:rFonts w:hint="eastAsia"/>
        </w:rPr>
      </w:pPr>
      <w:r>
        <w:t>Private character does not make public ability unnecessary, but public ability cannot compensate indefinitely for private disorder.</w:t>
      </w:r>
    </w:p>
    <w:p w14:paraId="0F5ADD33" w14:textId="77777777" w:rsidR="009B6728" w:rsidRDefault="00000000">
      <w:pPr>
        <w:rPr>
          <w:rFonts w:hint="eastAsia"/>
        </w:rPr>
      </w:pPr>
      <w:r>
        <w:t>A ministry becomes safer when the person behind the gift is known in relationships where performance cannot substitute for character.</w:t>
      </w:r>
    </w:p>
    <w:p w14:paraId="2BE4B384" w14:textId="77777777" w:rsidR="009B6728" w:rsidRDefault="00000000">
      <w:pPr>
        <w:pStyle w:val="Heading1"/>
      </w:pPr>
      <w:r>
        <w:lastRenderedPageBreak/>
        <w:t>13. Hidden Gifts Need Fruit Too</w:t>
      </w:r>
    </w:p>
    <w:p w14:paraId="7FC78C17" w14:textId="77777777" w:rsidR="009B6728" w:rsidRDefault="00000000">
      <w:pPr>
        <w:rPr>
          <w:rFonts w:hint="eastAsia"/>
        </w:rPr>
      </w:pPr>
      <w:r>
        <w:t>The warning should not be directed only toward prominent leaders. Hidden service can also be governed by pride, jealousy, resentment, control, or the desire to be indispensable.</w:t>
      </w:r>
    </w:p>
    <w:p w14:paraId="255656F4" w14:textId="77777777" w:rsidR="009B6728" w:rsidRDefault="00000000">
      <w:pPr>
        <w:rPr>
          <w:rFonts w:hint="eastAsia"/>
        </w:rPr>
      </w:pPr>
      <w:r>
        <w:t>A person may serve quietly while keeping an internal account of every sacrifice. Another may resent anyone who changes a ministry that has become personally identified with them. Someone may use helpfulness to create dependence or moral leverage.</w:t>
      </w:r>
    </w:p>
    <w:p w14:paraId="7C528735" w14:textId="77777777" w:rsidR="009B6728" w:rsidRDefault="00000000">
      <w:pPr>
        <w:rPr>
          <w:rFonts w:hint="eastAsia"/>
        </w:rPr>
      </w:pPr>
      <w:r>
        <w:t>The absence of a platform does not automatically produce humility.</w:t>
      </w:r>
    </w:p>
    <w:p w14:paraId="051A01C8" w14:textId="77777777" w:rsidR="009B6728" w:rsidRDefault="00000000">
      <w:pPr>
        <w:rPr>
          <w:rFonts w:hint="eastAsia"/>
        </w:rPr>
      </w:pPr>
      <w:r>
        <w:t>Every gift, visible or hidden, needs the government of Spirit-produced character.</w:t>
      </w:r>
    </w:p>
    <w:p w14:paraId="51C2FD25" w14:textId="77777777" w:rsidR="009B6728" w:rsidRDefault="00000000">
      <w:pPr>
        <w:pStyle w:val="Heading1"/>
      </w:pPr>
      <w:r>
        <w:t>14. Maturity Is Not Passivity</w:t>
      </w:r>
    </w:p>
    <w:p w14:paraId="407643B7" w14:textId="77777777" w:rsidR="009B6728" w:rsidRDefault="00000000">
      <w:pPr>
        <w:rPr>
          <w:rFonts w:hint="eastAsia"/>
        </w:rPr>
      </w:pPr>
      <w:r>
        <w:t>Because gentleness, patience, and kindness are fruit of the Spirit, Christians sometimes mistake maturity for passivity. Yet Jesus could confront hypocrisy, Paul could rebuke Peter publicly when the gospel was at stake, and the apostles could address serious disorder directly.</w:t>
      </w:r>
    </w:p>
    <w:p w14:paraId="1410A411" w14:textId="77777777" w:rsidR="009B6728" w:rsidRDefault="00000000">
      <w:pPr>
        <w:rPr>
          <w:rFonts w:hint="eastAsia"/>
        </w:rPr>
      </w:pPr>
      <w:r>
        <w:t>Fruit does not eliminate courage. It governs courage. Gentleness determines how strength is used; self-control determines whether anger rules the response; goodness determines whether the goal is righteous; love determines whether the other person’s true good remains in view.</w:t>
      </w:r>
    </w:p>
    <w:p w14:paraId="5D72D8D2" w14:textId="77777777" w:rsidR="009B6728" w:rsidRDefault="00000000">
      <w:pPr>
        <w:rPr>
          <w:rFonts w:hint="eastAsia"/>
        </w:rPr>
      </w:pPr>
      <w:r>
        <w:t>A mature Christian may speak firmly, set boundaries, remove someone from responsibility, or refuse a destructive demand.</w:t>
      </w:r>
    </w:p>
    <w:p w14:paraId="19F4D66B" w14:textId="77777777" w:rsidR="009B6728" w:rsidRDefault="00000000">
      <w:pPr>
        <w:rPr>
          <w:rFonts w:hint="eastAsia"/>
        </w:rPr>
      </w:pPr>
      <w:r>
        <w:t>Christlike character is not weakness. It is strength submitted to God.</w:t>
      </w:r>
    </w:p>
    <w:p w14:paraId="60D29073" w14:textId="77777777" w:rsidR="009B6728" w:rsidRDefault="00000000">
      <w:pPr>
        <w:pStyle w:val="Heading1"/>
      </w:pPr>
      <w:r>
        <w:t>15. Competence Matters</w:t>
      </w:r>
    </w:p>
    <w:p w14:paraId="08FC73DB" w14:textId="77777777" w:rsidR="009B6728" w:rsidRDefault="00000000">
      <w:pPr>
        <w:rPr>
          <w:rFonts w:hint="eastAsia"/>
        </w:rPr>
      </w:pPr>
      <w:r>
        <w:t>A necessary emphasis upon character can produce another imbalance if churches begin acting as though sincerity is sufficient for every ministry. It is not. A teacher should learn to teach. A counselor should develop competence. A leader should learn to lead. Those entrusted with finances should understand stewardship and accountability.</w:t>
      </w:r>
    </w:p>
    <w:p w14:paraId="57F5577F" w14:textId="77777777" w:rsidR="009B6728" w:rsidRDefault="00000000">
      <w:pPr>
        <w:rPr>
          <w:rFonts w:hint="eastAsia"/>
        </w:rPr>
      </w:pPr>
      <w:r>
        <w:t>The common good is not served by preventable incompetence. If God has entrusted a capacity, developing that capacity is part of stewardship.</w:t>
      </w:r>
    </w:p>
    <w:p w14:paraId="7A2A9327" w14:textId="77777777" w:rsidR="009B6728" w:rsidRDefault="00000000">
      <w:pPr>
        <w:rPr>
          <w:rFonts w:hint="eastAsia"/>
        </w:rPr>
      </w:pPr>
      <w:r>
        <w:t>Character and competence should therefore not be competitors. Mature ministry seeks both. Fruit governs the person while disciplined development strengthens the gift.</w:t>
      </w:r>
    </w:p>
    <w:p w14:paraId="4E5C2E36" w14:textId="77777777" w:rsidR="009B6728" w:rsidRDefault="00000000">
      <w:pPr>
        <w:rPr>
          <w:rFonts w:hint="eastAsia"/>
        </w:rPr>
      </w:pPr>
      <w:r>
        <w:t>Humility is willing to learn.</w:t>
      </w:r>
    </w:p>
    <w:p w14:paraId="4165AEF3" w14:textId="77777777" w:rsidR="009B6728" w:rsidRDefault="00000000">
      <w:pPr>
        <w:pStyle w:val="Heading1"/>
      </w:pPr>
      <w:r>
        <w:t>16. Fruit Does Not Replace Biblical Qualification</w:t>
      </w:r>
    </w:p>
    <w:p w14:paraId="74F5783E" w14:textId="77777777" w:rsidR="009B6728" w:rsidRDefault="00000000">
      <w:pPr>
        <w:rPr>
          <w:rFonts w:hint="eastAsia"/>
        </w:rPr>
      </w:pPr>
      <w:r>
        <w:t>The language of gifts and fruit should also not be used to bypass the specific qualifications Scripture gives for particular offices. A person may display many admirable qualities and still require evaluation according to the standards attached to an office such as elder or overseer.</w:t>
      </w:r>
    </w:p>
    <w:p w14:paraId="0812C5CF" w14:textId="77777777" w:rsidR="009B6728" w:rsidRDefault="00000000">
      <w:pPr>
        <w:rPr>
          <w:rFonts w:hint="eastAsia"/>
        </w:rPr>
      </w:pPr>
      <w:r>
        <w:t>Likewise, possessing a strong teaching or leadership gift does not override character requirements. The pastoral epistles repeatedly emphasize observable life, household faithfulness, reputation, self-control, and relational conduct.</w:t>
      </w:r>
    </w:p>
    <w:p w14:paraId="533B3D3C" w14:textId="77777777" w:rsidR="009B6728" w:rsidRDefault="00000000">
      <w:pPr>
        <w:rPr>
          <w:rFonts w:hint="eastAsia"/>
        </w:rPr>
      </w:pPr>
      <w:r>
        <w:t>This demonstrates again that the New Testament refuses to let ability carry the entire weight of leadership.</w:t>
      </w:r>
    </w:p>
    <w:p w14:paraId="22A918FD" w14:textId="77777777" w:rsidR="009B6728" w:rsidRDefault="00000000">
      <w:pPr>
        <w:rPr>
          <w:rFonts w:hint="eastAsia"/>
        </w:rPr>
      </w:pPr>
      <w:r>
        <w:t>A gift may create capacity for an office; it does not by itself establish qualification for the office.</w:t>
      </w:r>
    </w:p>
    <w:p w14:paraId="4C3074DB" w14:textId="77777777" w:rsidR="009B6728" w:rsidRDefault="00000000">
      <w:pPr>
        <w:pStyle w:val="Heading1"/>
      </w:pPr>
      <w:r>
        <w:lastRenderedPageBreak/>
        <w:t>17. The Common Good Remains the Test</w:t>
      </w:r>
    </w:p>
    <w:p w14:paraId="79FFD251" w14:textId="77777777" w:rsidR="009B6728" w:rsidRDefault="00000000">
      <w:pPr>
        <w:rPr>
          <w:rFonts w:hint="eastAsia"/>
        </w:rPr>
      </w:pPr>
      <w:r>
        <w:t>First Corinthians 12:7 remains one of the simplest tests for ministry: the manifestation of the Spirit is given for the common good. Mature service repeatedly returns to that purpose.</w:t>
      </w:r>
    </w:p>
    <w:p w14:paraId="663468AE" w14:textId="77777777" w:rsidR="009B6728" w:rsidRDefault="00000000">
      <w:pPr>
        <w:rPr>
          <w:rFonts w:hint="eastAsia"/>
        </w:rPr>
      </w:pPr>
      <w:r>
        <w:t>Does my teaching help people understand and obey? Does my leadership help others flourish in their own service? Does my giving meet genuine needs? Does my discernment protect and clarify? Does my administration help the body function? Does my mercy move people toward wholeness?</w:t>
      </w:r>
    </w:p>
    <w:p w14:paraId="03A0D3C6" w14:textId="77777777" w:rsidR="009B6728" w:rsidRDefault="00000000">
      <w:pPr>
        <w:rPr>
          <w:rFonts w:hint="eastAsia"/>
        </w:rPr>
      </w:pPr>
      <w:r>
        <w:t>This does not mean every act of service will be appreciated or produce immediate visible results. Faithfulness cannot be reduced to popularity.</w:t>
      </w:r>
    </w:p>
    <w:p w14:paraId="4BE9105F" w14:textId="77777777" w:rsidR="009B6728" w:rsidRDefault="00000000">
      <w:pPr>
        <w:rPr>
          <w:rFonts w:hint="eastAsia"/>
        </w:rPr>
      </w:pPr>
      <w:r>
        <w:t>But the direction of the gift remains outward. Grace has been entrusted so that others may be served.</w:t>
      </w:r>
    </w:p>
    <w:p w14:paraId="4725E441" w14:textId="77777777" w:rsidR="009B6728" w:rsidRDefault="00000000">
      <w:pPr>
        <w:pStyle w:val="Heading1"/>
      </w:pPr>
      <w:r>
        <w:t>18. Edification Is More Important Than Display</w:t>
      </w:r>
    </w:p>
    <w:p w14:paraId="13B25FFE" w14:textId="77777777" w:rsidR="009B6728" w:rsidRDefault="00000000">
      <w:pPr>
        <w:rPr>
          <w:rFonts w:hint="eastAsia"/>
        </w:rPr>
      </w:pPr>
      <w:r>
        <w:t>First Corinthians 14 repeatedly emphasizes building up the Church. Paul prefers intelligible speech that benefits others over impressive expression that leaves the congregation without understanding.</w:t>
      </w:r>
    </w:p>
    <w:p w14:paraId="3D19469A" w14:textId="77777777" w:rsidR="009B6728" w:rsidRDefault="00000000">
      <w:pPr>
        <w:rPr>
          <w:rFonts w:hint="eastAsia"/>
        </w:rPr>
      </w:pPr>
      <w:r>
        <w:t>The principle reaches beyond the specific issues at Corinth. Mature servants are willing to limit display in order to increase edification. They do not need every opportunity to demonstrate everything they can do.</w:t>
      </w:r>
    </w:p>
    <w:p w14:paraId="0DB645AF" w14:textId="77777777" w:rsidR="009B6728" w:rsidRDefault="00000000">
      <w:pPr>
        <w:rPr>
          <w:rFonts w:hint="eastAsia"/>
        </w:rPr>
      </w:pPr>
      <w:r>
        <w:t>Sometimes maturity means speaking. Sometimes maturity means remaining silent. Sometimes it means leading. Sometimes it means allowing another person to lead. Sometimes it means using the full strength of a gift; sometimes it means restraining that strength so another member can grow.</w:t>
      </w:r>
    </w:p>
    <w:p w14:paraId="249C05D8" w14:textId="77777777" w:rsidR="009B6728" w:rsidRDefault="00000000">
      <w:pPr>
        <w:rPr>
          <w:rFonts w:hint="eastAsia"/>
        </w:rPr>
      </w:pPr>
      <w:r>
        <w:t>The gift serves the body; the body does not exist to showcase the gift.</w:t>
      </w:r>
    </w:p>
    <w:p w14:paraId="1098FCF3" w14:textId="77777777" w:rsidR="009B6728" w:rsidRDefault="00000000">
      <w:pPr>
        <w:pStyle w:val="Heading1"/>
      </w:pPr>
      <w:r>
        <w:t>19. Fruit Makes Gifts Safer</w:t>
      </w:r>
    </w:p>
    <w:p w14:paraId="582CA2B5" w14:textId="77777777" w:rsidR="009B6728" w:rsidRDefault="00000000">
      <w:pPr>
        <w:rPr>
          <w:rFonts w:hint="eastAsia"/>
        </w:rPr>
      </w:pPr>
      <w:r>
        <w:t>The more influential a gift becomes, the more potential it possesses for both good and harm. Knowledge can illuminate or intimidate. Leadership can mobilize or dominate. Mercy can restore or enable. Giving can liberate or control. Discernment can protect or accuse.</w:t>
      </w:r>
    </w:p>
    <w:p w14:paraId="436AEEF1" w14:textId="77777777" w:rsidR="009B6728" w:rsidRDefault="00000000">
      <w:pPr>
        <w:rPr>
          <w:rFonts w:hint="eastAsia"/>
        </w:rPr>
      </w:pPr>
      <w:r>
        <w:t>Spirit-produced fruit makes those capacities safer. Love seeks the good of others. Patience resists forcing outcomes. Kindness governs tone. Goodness protects moral integrity. Faithfulness produces reliability. Gentleness restrains power. Self-control refuses to let appetite or ego rule.</w:t>
      </w:r>
    </w:p>
    <w:p w14:paraId="785D70AF" w14:textId="77777777" w:rsidR="009B6728" w:rsidRDefault="00000000">
      <w:pPr>
        <w:rPr>
          <w:rFonts w:hint="eastAsia"/>
        </w:rPr>
      </w:pPr>
      <w:r>
        <w:t>Fruit does not weaken the gift. It purifies the way the gift is exercised.</w:t>
      </w:r>
    </w:p>
    <w:p w14:paraId="33B8E150" w14:textId="77777777" w:rsidR="009B6728" w:rsidRDefault="00000000">
      <w:pPr>
        <w:rPr>
          <w:rFonts w:hint="eastAsia"/>
        </w:rPr>
      </w:pPr>
      <w:r>
        <w:t>Character becomes the channel through which capacity can bless rather than injure.</w:t>
      </w:r>
    </w:p>
    <w:p w14:paraId="56A877BA" w14:textId="77777777" w:rsidR="009B6728" w:rsidRDefault="00000000">
      <w:pPr>
        <w:pStyle w:val="Heading1"/>
      </w:pPr>
      <w:r>
        <w:t>20. Gifts Give Fruit Opportunities to Become Visible</w:t>
      </w:r>
    </w:p>
    <w:p w14:paraId="18060738" w14:textId="77777777" w:rsidR="009B6728" w:rsidRDefault="00000000">
      <w:pPr>
        <w:rPr>
          <w:rFonts w:hint="eastAsia"/>
        </w:rPr>
      </w:pPr>
      <w:r>
        <w:t>The relationship also works in the other direction. Service gives character opportunities to become visible and to grow. Patience is developed because people test it. Gentleness matters because leadership provides power that must be restrained. Faithfulness develops because responsibilities must be carried over time.</w:t>
      </w:r>
    </w:p>
    <w:p w14:paraId="3A4FB15B" w14:textId="77777777" w:rsidR="009B6728" w:rsidRDefault="00000000">
      <w:pPr>
        <w:rPr>
          <w:rFonts w:hint="eastAsia"/>
        </w:rPr>
      </w:pPr>
      <w:r>
        <w:t>Ministry therefore becomes part of spiritual formation. Serving others exposes weaknesses that private spirituality can leave hidden.</w:t>
      </w:r>
    </w:p>
    <w:p w14:paraId="1E53CAE0" w14:textId="77777777" w:rsidR="009B6728" w:rsidRDefault="00000000">
      <w:pPr>
        <w:rPr>
          <w:rFonts w:hint="eastAsia"/>
        </w:rPr>
      </w:pPr>
      <w:r>
        <w:t>The difficult committee member, struggling student, demanding schedule, misunderstood decision, unrecognized sacrifice, or failed plan may reveal more about our condition than the successful moment everyone applauds.</w:t>
      </w:r>
    </w:p>
    <w:p w14:paraId="0F9AAC8C" w14:textId="77777777" w:rsidR="009B6728" w:rsidRDefault="00000000">
      <w:pPr>
        <w:rPr>
          <w:rFonts w:hint="eastAsia"/>
        </w:rPr>
      </w:pPr>
      <w:r>
        <w:t>God can use the work He gives us not only to serve others but also to expose and transform us.</w:t>
      </w:r>
    </w:p>
    <w:p w14:paraId="3BDA410A" w14:textId="77777777" w:rsidR="009B6728" w:rsidRDefault="00000000">
      <w:pPr>
        <w:pStyle w:val="Heading1"/>
      </w:pPr>
      <w:r>
        <w:lastRenderedPageBreak/>
        <w:t>21. The Mature Servant Can Receive Correction</w:t>
      </w:r>
    </w:p>
    <w:p w14:paraId="3EFDEFBB" w14:textId="77777777" w:rsidR="009B6728" w:rsidRDefault="00000000">
      <w:pPr>
        <w:rPr>
          <w:rFonts w:hint="eastAsia"/>
        </w:rPr>
      </w:pPr>
      <w:r>
        <w:t>One of the clearest signs that gift and fruit are working together is teachability. Gifted people often receive affirmation, and repeated affirmation can make correction increasingly difficult to hear.</w:t>
      </w:r>
    </w:p>
    <w:p w14:paraId="2EE29D45" w14:textId="77777777" w:rsidR="009B6728" w:rsidRDefault="00000000">
      <w:pPr>
        <w:rPr>
          <w:rFonts w:hint="eastAsia"/>
        </w:rPr>
      </w:pPr>
      <w:r>
        <w:t>The mature servant does not assume that usefulness makes criticism invalid. Neither does maturity require accepting every criticism as correct. Wisdom evaluates correction carefully, but humility remains willing to learn.</w:t>
      </w:r>
    </w:p>
    <w:p w14:paraId="46B82CB8" w14:textId="77777777" w:rsidR="009B6728" w:rsidRDefault="00000000">
      <w:pPr>
        <w:rPr>
          <w:rFonts w:hint="eastAsia"/>
        </w:rPr>
      </w:pPr>
      <w:r>
        <w:t>A person whose identity rests in Christ does not need every evaluation to confirm personal greatness. Correction may expose a weakness in the exercise of the gift without threatening the believer’s position before God.</w:t>
      </w:r>
    </w:p>
    <w:p w14:paraId="229861B7" w14:textId="77777777" w:rsidR="009B6728" w:rsidRDefault="00000000">
      <w:pPr>
        <w:rPr>
          <w:rFonts w:hint="eastAsia"/>
        </w:rPr>
      </w:pPr>
      <w:r>
        <w:t>Fruit makes the gift teachable.</w:t>
      </w:r>
    </w:p>
    <w:p w14:paraId="4AE97F46" w14:textId="77777777" w:rsidR="009B6728" w:rsidRDefault="00000000">
      <w:pPr>
        <w:pStyle w:val="Heading1"/>
      </w:pPr>
      <w:r>
        <w:t>22. The Mature Servant Can Share Ministry</w:t>
      </w:r>
    </w:p>
    <w:p w14:paraId="7AC47971" w14:textId="77777777" w:rsidR="009B6728" w:rsidRDefault="00000000">
      <w:pPr>
        <w:rPr>
          <w:rFonts w:hint="eastAsia"/>
        </w:rPr>
      </w:pPr>
      <w:r>
        <w:t>Immature giftedness often becomes territorial. A ministry begins to feel like personal property. Another capable person is perceived as a threat rather than a partner.</w:t>
      </w:r>
    </w:p>
    <w:p w14:paraId="5E73DC29" w14:textId="77777777" w:rsidR="009B6728" w:rsidRDefault="00000000">
      <w:pPr>
        <w:rPr>
          <w:rFonts w:hint="eastAsia"/>
        </w:rPr>
      </w:pPr>
      <w:r>
        <w:t>The body metaphor dismantles that possessiveness. No member is the whole body, and no ministry belongs ultimately to the servant. Paul planted, Apollos watered, and God gave the growth.</w:t>
      </w:r>
    </w:p>
    <w:p w14:paraId="1DD1F154" w14:textId="77777777" w:rsidR="009B6728" w:rsidRDefault="00000000">
      <w:pPr>
        <w:rPr>
          <w:rFonts w:hint="eastAsia"/>
        </w:rPr>
      </w:pPr>
      <w:r>
        <w:t>Mature servants therefore equip others, celebrate the gifts of others, and prepare for ministry to continue without them. Ephesians 4 specifically presents leaders as equippers rather than permanent monopolizers of ministry.</w:t>
      </w:r>
    </w:p>
    <w:p w14:paraId="1A23F497" w14:textId="77777777" w:rsidR="009B6728" w:rsidRDefault="00000000">
      <w:pPr>
        <w:rPr>
          <w:rFonts w:hint="eastAsia"/>
        </w:rPr>
      </w:pPr>
      <w:r>
        <w:t>One sign of mature gifting is the ability to rejoice when someone else becomes useful.</w:t>
      </w:r>
    </w:p>
    <w:p w14:paraId="706B0CDC" w14:textId="77777777" w:rsidR="009B6728" w:rsidRDefault="00000000">
      <w:pPr>
        <w:pStyle w:val="Heading1"/>
      </w:pPr>
      <w:r>
        <w:t>23. The Mature Servant Knows When to Rest</w:t>
      </w:r>
    </w:p>
    <w:p w14:paraId="55D9431D" w14:textId="77777777" w:rsidR="009B6728" w:rsidRDefault="00000000">
      <w:pPr>
        <w:rPr>
          <w:rFonts w:hint="eastAsia"/>
        </w:rPr>
      </w:pPr>
      <w:r>
        <w:t>Gifted people can begin to believe that because they can do something, they must always do it. Need is endless, and visible effectiveness can create constant demand.</w:t>
      </w:r>
    </w:p>
    <w:p w14:paraId="0AF09EA8" w14:textId="77777777" w:rsidR="009B6728" w:rsidRDefault="00000000">
      <w:pPr>
        <w:rPr>
          <w:rFonts w:hint="eastAsia"/>
        </w:rPr>
      </w:pPr>
      <w:r>
        <w:t>Yet human beings remain creatures with limits. Rest, family responsibility, health, prayer, study, and ordinary life are not necessarily interruptions of ministry. They are part of faithful stewardship.</w:t>
      </w:r>
    </w:p>
    <w:p w14:paraId="4C0354D1" w14:textId="77777777" w:rsidR="009B6728" w:rsidRDefault="00000000">
      <w:pPr>
        <w:rPr>
          <w:rFonts w:hint="eastAsia"/>
        </w:rPr>
      </w:pPr>
      <w:r>
        <w:t>Self-control includes the ability to say no. Humility recognizes that God’s work does not depend upon one indispensable servant.</w:t>
      </w:r>
    </w:p>
    <w:p w14:paraId="36D9C233" w14:textId="77777777" w:rsidR="009B6728" w:rsidRDefault="00000000">
      <w:pPr>
        <w:rPr>
          <w:rFonts w:hint="eastAsia"/>
        </w:rPr>
      </w:pPr>
      <w:r>
        <w:t>A mature gift can be laid down for a season without the servant losing identity.</w:t>
      </w:r>
    </w:p>
    <w:p w14:paraId="5AFBE40F" w14:textId="77777777" w:rsidR="009B6728" w:rsidRDefault="00000000">
      <w:pPr>
        <w:pStyle w:val="Heading1"/>
      </w:pPr>
      <w:r>
        <w:t>24. The Mature Servant Can Fail and Repent</w:t>
      </w:r>
    </w:p>
    <w:p w14:paraId="0C6902DF" w14:textId="77777777" w:rsidR="009B6728" w:rsidRDefault="00000000">
      <w:pPr>
        <w:rPr>
          <w:rFonts w:hint="eastAsia"/>
        </w:rPr>
      </w:pPr>
      <w:r>
        <w:t>Spiritual maturity does not mean flawless performance. Teachers will occasionally explain something poorly. Leaders will make wrong judgments. Servants will disappoint people. Christians will sin.</w:t>
      </w:r>
    </w:p>
    <w:p w14:paraId="339FDC4F" w14:textId="77777777" w:rsidR="009B6728" w:rsidRDefault="00000000">
      <w:pPr>
        <w:rPr>
          <w:rFonts w:hint="eastAsia"/>
        </w:rPr>
      </w:pPr>
      <w:r>
        <w:t>The revealing question is what happens next. Immaturity protects reputation, shifts blame, minimizes harm, or uses the importance of the ministry to avoid accountability. Maturity confesses, listens, makes restitution where appropriate, learns, and seeks restoration.</w:t>
      </w:r>
    </w:p>
    <w:p w14:paraId="16D39E7D" w14:textId="77777777" w:rsidR="009B6728" w:rsidRDefault="00000000">
      <w:pPr>
        <w:rPr>
          <w:rFonts w:hint="eastAsia"/>
        </w:rPr>
      </w:pPr>
      <w:r>
        <w:t>Repentance is not the enemy of a credible ministry. Refusal to repent is.</w:t>
      </w:r>
    </w:p>
    <w:p w14:paraId="4F73E871" w14:textId="77777777" w:rsidR="009B6728" w:rsidRDefault="00000000">
      <w:pPr>
        <w:rPr>
          <w:rFonts w:hint="eastAsia"/>
        </w:rPr>
      </w:pPr>
      <w:r>
        <w:t>Because our identity rests in Christ rather than in maintaining an image of perfection, grace frees us to tell the truth about failure.</w:t>
      </w:r>
    </w:p>
    <w:p w14:paraId="2CA91862" w14:textId="77777777" w:rsidR="009B6728" w:rsidRDefault="00000000">
      <w:pPr>
        <w:pStyle w:val="Heading1"/>
      </w:pPr>
      <w:r>
        <w:lastRenderedPageBreak/>
        <w:t>25. Evaluating Ministry with Two Questions</w:t>
      </w:r>
    </w:p>
    <w:p w14:paraId="6E193F91" w14:textId="77777777" w:rsidR="009B6728" w:rsidRDefault="00000000">
      <w:pPr>
        <w:rPr>
          <w:rFonts w:hint="eastAsia"/>
        </w:rPr>
      </w:pPr>
      <w:r>
        <w:t>This series gives us a simple framework for evaluating Christian service. First ask: What has God equipped this person to do? That is the gift question. Then ask: What kind of character governs the way this person does it? That is the fruit question.</w:t>
      </w:r>
    </w:p>
    <w:p w14:paraId="59A880F4" w14:textId="77777777" w:rsidR="009B6728" w:rsidRDefault="00000000">
      <w:pPr>
        <w:rPr>
          <w:rFonts w:hint="eastAsia"/>
        </w:rPr>
      </w:pPr>
      <w:r>
        <w:t>The first without the second can produce impressive but dangerous ministry. The second without attention to the first can leave genuine capacities undeveloped or poorly stewarded.</w:t>
      </w:r>
    </w:p>
    <w:p w14:paraId="30680468" w14:textId="77777777" w:rsidR="009B6728" w:rsidRDefault="00000000">
      <w:pPr>
        <w:rPr>
          <w:rFonts w:hint="eastAsia"/>
        </w:rPr>
      </w:pPr>
      <w:r>
        <w:t>Together, the questions create a fuller biblical picture: capacity and character, competence and Christlikeness, service and sanctification.</w:t>
      </w:r>
    </w:p>
    <w:p w14:paraId="217DD59C" w14:textId="77777777" w:rsidR="009B6728" w:rsidRDefault="00000000">
      <w:pPr>
        <w:rPr>
          <w:rFonts w:hint="eastAsia"/>
        </w:rPr>
      </w:pPr>
      <w:r>
        <w:t>We should ask both questions of leaders, ministries, and ourselves.</w:t>
      </w:r>
    </w:p>
    <w:p w14:paraId="7378949D" w14:textId="77777777" w:rsidR="009B6728" w:rsidRDefault="00000000">
      <w:pPr>
        <w:pStyle w:val="Heading1"/>
      </w:pPr>
      <w:r>
        <w:t>26. The Better Question for Personal Discernment</w:t>
      </w:r>
    </w:p>
    <w:p w14:paraId="73EA4E28" w14:textId="77777777" w:rsidR="009B6728" w:rsidRDefault="00000000">
      <w:pPr>
        <w:rPr>
          <w:rFonts w:hint="eastAsia"/>
        </w:rPr>
      </w:pPr>
      <w:r>
        <w:t>Christians understandably want to know their spiritual gifts. That question can lead toward useful self-understanding. But after four modules, we can now ask a better and more mature question.</w:t>
      </w:r>
    </w:p>
    <w:p w14:paraId="7EC54FEF" w14:textId="77777777" w:rsidR="009B6728" w:rsidRDefault="00000000">
      <w:pPr>
        <w:rPr>
          <w:rFonts w:hint="eastAsia"/>
        </w:rPr>
      </w:pPr>
      <w:r>
        <w:t>Not merely, “What is my gift?” but, “How can the grace God has entrusted to me serve others, and what kind of person is the Spirit making me while I use it?”</w:t>
      </w:r>
    </w:p>
    <w:p w14:paraId="72988A51" w14:textId="77777777" w:rsidR="009B6728" w:rsidRDefault="00000000">
      <w:pPr>
        <w:rPr>
          <w:rFonts w:hint="eastAsia"/>
        </w:rPr>
      </w:pPr>
      <w:r>
        <w:t>That question prevents gifting from becoming identity. It keeps service directed toward the common good and keeps the servant attentive to character.</w:t>
      </w:r>
    </w:p>
    <w:p w14:paraId="60FF476D" w14:textId="77777777" w:rsidR="009B6728" w:rsidRDefault="00000000">
      <w:pPr>
        <w:rPr>
          <w:rFonts w:hint="eastAsia"/>
        </w:rPr>
      </w:pPr>
      <w:r>
        <w:t>Our identity is in Christ. Our gift is a stewardship. Our fruit reflects the Spirit’s transforming work in our present condition.</w:t>
      </w:r>
    </w:p>
    <w:p w14:paraId="3C640022" w14:textId="77777777" w:rsidR="009B6728" w:rsidRDefault="00000000">
      <w:pPr>
        <w:pStyle w:val="Heading1"/>
      </w:pPr>
      <w:r>
        <w:t>27. A Practical Matrix for Mature Service</w:t>
      </w:r>
    </w:p>
    <w:p w14:paraId="6365E287" w14:textId="77777777" w:rsidR="009B6728" w:rsidRDefault="00000000">
      <w:pPr>
        <w:rPr>
          <w:rFonts w:hint="eastAsia"/>
        </w:rPr>
      </w:pPr>
      <w:r>
        <w:t>The distinction can be summarized in a simple pattern. Teaching needs love, patience, faithfulness, and gentleness. Leadership needs love, peace, patience, gentleness, and self-control. Exhortation needs kindness, goodness, patience, and gentleness. Giving needs love, goodness, faithfulness, and self-control. Mercy needs kindness, patience, goodness, and faithfulness. Service needs joy, faithfulness, and love. Administration needs peace, patience, faithfulness, and self-control.</w:t>
      </w:r>
    </w:p>
    <w:p w14:paraId="56B04E80" w14:textId="77777777" w:rsidR="009B6728" w:rsidRDefault="00000000">
      <w:pPr>
        <w:rPr>
          <w:rFonts w:hint="eastAsia"/>
        </w:rPr>
      </w:pPr>
      <w:r>
        <w:t>These pairings are not exclusive formulas. Every form of Christian service ultimately needs the full character produced by the Spirit. Their value is illustrative: they help us see that no gift becomes mature simply because it is effective.</w:t>
      </w:r>
    </w:p>
    <w:p w14:paraId="44C06F33" w14:textId="77777777" w:rsidR="009B6728" w:rsidRDefault="00000000">
      <w:pPr>
        <w:rPr>
          <w:rFonts w:hint="eastAsia"/>
        </w:rPr>
      </w:pPr>
      <w:r>
        <w:t>The Spirit does not ask us to choose between power for service and character in service.</w:t>
      </w:r>
    </w:p>
    <w:p w14:paraId="2576C42E" w14:textId="77777777" w:rsidR="009B6728" w:rsidRDefault="00000000">
      <w:pPr>
        <w:rPr>
          <w:rFonts w:hint="eastAsia"/>
        </w:rPr>
      </w:pPr>
      <w:r>
        <w:t>He equips the body and transforms the people He equips.</w:t>
      </w:r>
    </w:p>
    <w:p w14:paraId="5850EB95" w14:textId="77777777" w:rsidR="009B6728" w:rsidRDefault="00000000">
      <w:pPr>
        <w:pStyle w:val="Heading1"/>
      </w:pPr>
      <w:r>
        <w:t>28. Christ Is the Measure</w:t>
      </w:r>
    </w:p>
    <w:p w14:paraId="336A88EC" w14:textId="77777777" w:rsidR="009B6728" w:rsidRDefault="00000000">
      <w:pPr>
        <w:rPr>
          <w:rFonts w:hint="eastAsia"/>
        </w:rPr>
      </w:pPr>
      <w:r>
        <w:t>Ultimately, Christian maturity cannot be measured merely against another believer’s gift profile or personality. Christ is the measure. Ephesians 4 describes the body growing toward mature personhood, toward the measure of the stature belonging to the fullness of Christ.</w:t>
      </w:r>
    </w:p>
    <w:p w14:paraId="19139EC0" w14:textId="77777777" w:rsidR="009B6728" w:rsidRDefault="00000000">
      <w:pPr>
        <w:rPr>
          <w:rFonts w:hint="eastAsia"/>
        </w:rPr>
      </w:pPr>
      <w:r>
        <w:t>The goal of spiritual formation is therefore not to become increasingly impressive. It is to become increasingly Christlike.</w:t>
      </w:r>
    </w:p>
    <w:p w14:paraId="20BDFD80" w14:textId="77777777" w:rsidR="009B6728" w:rsidRDefault="00000000">
      <w:pPr>
        <w:rPr>
          <w:rFonts w:hint="eastAsia"/>
        </w:rPr>
      </w:pPr>
      <w:r>
        <w:t>Jesus combined truth and grace, authority and service, courage and gentleness, conviction and compassion. His power never required self-exaltation. His service never arose from insecurity about His identity.</w:t>
      </w:r>
    </w:p>
    <w:p w14:paraId="33B2D17F" w14:textId="77777777" w:rsidR="009B6728" w:rsidRDefault="00000000">
      <w:pPr>
        <w:rPr>
          <w:rFonts w:hint="eastAsia"/>
        </w:rPr>
      </w:pPr>
      <w:r>
        <w:t>The more our gifts are governed by the character of Christ, the more faithfully they fulfill the purpose for which they were given.</w:t>
      </w:r>
    </w:p>
    <w:p w14:paraId="6E1BBF3D" w14:textId="77777777" w:rsidR="009B6728" w:rsidRDefault="00000000">
      <w:pPr>
        <w:pStyle w:val="Heading1"/>
      </w:pPr>
      <w:r>
        <w:lastRenderedPageBreak/>
        <w:t>Bringing the Series Together</w:t>
      </w:r>
    </w:p>
    <w:p w14:paraId="398479A7" w14:textId="77777777" w:rsidR="009B6728" w:rsidRDefault="00000000">
      <w:pPr>
        <w:rPr>
          <w:rFonts w:hint="eastAsia"/>
        </w:rPr>
      </w:pPr>
      <w:r>
        <w:t>We began by examining spiritual gifts as grace given for service. Gifts are distributed according to God’s wisdom and exist for the common good. They are not medals for achievement or proof of superior spiritual rank.</w:t>
      </w:r>
    </w:p>
    <w:p w14:paraId="2A3BC420" w14:textId="77777777" w:rsidR="009B6728" w:rsidRDefault="00000000">
      <w:pPr>
        <w:rPr>
          <w:rFonts w:hint="eastAsia"/>
        </w:rPr>
      </w:pPr>
      <w:r>
        <w:t>We then examined spiritual fruit as the character the Spirit progressively produces. Love, joy, peace, patience, kindness, goodness, faithfulness, gentleness, and self-control describe not differing ministry assignments but the kind of people believers are becoming as they walk by the Spirit.</w:t>
      </w:r>
    </w:p>
    <w:p w14:paraId="51DFCBE7" w14:textId="77777777" w:rsidR="009B6728" w:rsidRDefault="00000000">
      <w:pPr>
        <w:rPr>
          <w:rFonts w:hint="eastAsia"/>
        </w:rPr>
      </w:pPr>
      <w:r>
        <w:t>Corinth showed us the danger of separating the two. A congregation could lack no gift and still be immature. First Corinthians 13 therefore stands at the center of the gifts discussion because love must govern capacity.</w:t>
      </w:r>
    </w:p>
    <w:p w14:paraId="119E3350" w14:textId="77777777" w:rsidR="009B6728" w:rsidRDefault="00000000">
      <w:pPr>
        <w:rPr>
          <w:rFonts w:hint="eastAsia"/>
        </w:rPr>
      </w:pPr>
      <w:r>
        <w:t>The final lesson is synthesis. God intends Spirit-given capacity to operate through Spirit-produced character. The Church needs both giftedness and godliness, both competence and Christlikeness, both service and sanctification.</w:t>
      </w:r>
    </w:p>
    <w:p w14:paraId="7D234818" w14:textId="77777777" w:rsidR="009B6728" w:rsidRDefault="00000000">
      <w:pPr>
        <w:pStyle w:val="Heading1"/>
      </w:pPr>
      <w:r>
        <w:t>Conclusion: Useful and Christlike</w:t>
      </w:r>
    </w:p>
    <w:p w14:paraId="4D91BE39" w14:textId="77777777" w:rsidR="009B6728" w:rsidRDefault="00000000">
      <w:pPr>
        <w:rPr>
          <w:rFonts w:hint="eastAsia"/>
        </w:rPr>
      </w:pPr>
      <w:r>
        <w:t>There is nothing unspiritual about wanting to be useful. Scripture calls believers to serve, develop what has been entrusted, build up the body, and devote themselves faithfully to good works. God gives gifts because He intends those gifts to be used.</w:t>
      </w:r>
    </w:p>
    <w:p w14:paraId="6B3B7422" w14:textId="77777777" w:rsidR="009B6728" w:rsidRDefault="00000000">
      <w:pPr>
        <w:rPr>
          <w:rFonts w:hint="eastAsia"/>
        </w:rPr>
      </w:pPr>
      <w:r>
        <w:t>But usefulness is not the final destination. God is doing something in the servant while He does something through the servant. The ministry is not merely an assignment; it is also one of the places where our character is revealed and transformed.</w:t>
      </w:r>
    </w:p>
    <w:p w14:paraId="62E33DFA" w14:textId="77777777" w:rsidR="009B6728" w:rsidRDefault="00000000">
      <w:pPr>
        <w:rPr>
          <w:rFonts w:hint="eastAsia"/>
        </w:rPr>
      </w:pPr>
      <w:r>
        <w:t>A gift may make a Christian useful in a particular ministry. Fruit makes that Christian increasingly like Christ. Mature service brings the two together.</w:t>
      </w:r>
    </w:p>
    <w:p w14:paraId="42CD82F3" w14:textId="77777777" w:rsidR="009B6728" w:rsidRDefault="00000000">
      <w:pPr>
        <w:rPr>
          <w:rFonts w:hint="eastAsia"/>
        </w:rPr>
      </w:pPr>
      <w:r>
        <w:t>The question with which this series should leave us is therefore not simply, “What can I do for God?” It is, “As I serve with what God has given me, am I increasingly becoming like the Christ whom I serve?”</w:t>
      </w:r>
    </w:p>
    <w:p w14:paraId="61258A07" w14:textId="77777777" w:rsidR="009B6728" w:rsidRDefault="00000000">
      <w:pPr>
        <w:pStyle w:val="Heading1"/>
      </w:pPr>
      <w:r>
        <w:t>Discussion and Reflection</w:t>
      </w:r>
    </w:p>
    <w:p w14:paraId="782D2201" w14:textId="77777777" w:rsidR="009B6728" w:rsidRDefault="00000000">
      <w:pPr>
        <w:ind w:left="288"/>
        <w:rPr>
          <w:rFonts w:hint="eastAsia"/>
        </w:rPr>
      </w:pPr>
      <w:r>
        <w:rPr>
          <w:b/>
        </w:rPr>
        <w:t xml:space="preserve">1. </w:t>
      </w:r>
      <w:r>
        <w:t>Why is the goal of this series not to choose between spiritual gifts and spiritual fruit?</w:t>
      </w:r>
    </w:p>
    <w:p w14:paraId="767E7D0A" w14:textId="77777777" w:rsidR="009B6728" w:rsidRDefault="00000000">
      <w:pPr>
        <w:ind w:left="288"/>
        <w:rPr>
          <w:rFonts w:hint="eastAsia"/>
        </w:rPr>
      </w:pPr>
      <w:r>
        <w:rPr>
          <w:b/>
        </w:rPr>
        <w:t xml:space="preserve">2. </w:t>
      </w:r>
      <w:r>
        <w:t>How does Romans 12 connect humility, gifts, and love?</w:t>
      </w:r>
    </w:p>
    <w:p w14:paraId="6D8FF26C" w14:textId="77777777" w:rsidR="009B6728" w:rsidRDefault="00000000">
      <w:pPr>
        <w:ind w:left="288"/>
        <w:rPr>
          <w:rFonts w:hint="eastAsia"/>
        </w:rPr>
      </w:pPr>
      <w:r>
        <w:rPr>
          <w:b/>
        </w:rPr>
        <w:t xml:space="preserve">3. </w:t>
      </w:r>
      <w:r>
        <w:t>What is the difference between asking about the function of a gift and the manner in which it is exercised?</w:t>
      </w:r>
    </w:p>
    <w:p w14:paraId="46541AEF" w14:textId="77777777" w:rsidR="009B6728" w:rsidRDefault="00000000">
      <w:pPr>
        <w:ind w:left="288"/>
        <w:rPr>
          <w:rFonts w:hint="eastAsia"/>
        </w:rPr>
      </w:pPr>
      <w:r>
        <w:rPr>
          <w:b/>
        </w:rPr>
        <w:t xml:space="preserve">4. </w:t>
      </w:r>
      <w:r>
        <w:t>How should love, patience, kindness, and gentleness shape a teaching ministry?</w:t>
      </w:r>
    </w:p>
    <w:p w14:paraId="239A2CDA" w14:textId="77777777" w:rsidR="009B6728" w:rsidRDefault="00000000">
      <w:pPr>
        <w:ind w:left="288"/>
        <w:rPr>
          <w:rFonts w:hint="eastAsia"/>
        </w:rPr>
      </w:pPr>
      <w:r>
        <w:rPr>
          <w:b/>
        </w:rPr>
        <w:t xml:space="preserve">5. </w:t>
      </w:r>
      <w:r>
        <w:t>What makes strong leadership different from domineering leadership?</w:t>
      </w:r>
    </w:p>
    <w:p w14:paraId="6CB75B7E" w14:textId="77777777" w:rsidR="009B6728" w:rsidRDefault="00000000">
      <w:pPr>
        <w:ind w:left="288"/>
        <w:rPr>
          <w:rFonts w:hint="eastAsia"/>
        </w:rPr>
      </w:pPr>
      <w:r>
        <w:rPr>
          <w:b/>
        </w:rPr>
        <w:t xml:space="preserve">6. </w:t>
      </w:r>
      <w:r>
        <w:t>How can exhortation remain direct without becoming harsh?</w:t>
      </w:r>
    </w:p>
    <w:p w14:paraId="513DE8BC" w14:textId="77777777" w:rsidR="009B6728" w:rsidRDefault="00000000">
      <w:pPr>
        <w:ind w:left="288"/>
        <w:rPr>
          <w:rFonts w:hint="eastAsia"/>
        </w:rPr>
      </w:pPr>
      <w:r>
        <w:rPr>
          <w:b/>
        </w:rPr>
        <w:t xml:space="preserve">7. </w:t>
      </w:r>
      <w:r>
        <w:t>What is the difference between discernment and chronic suspicion?</w:t>
      </w:r>
    </w:p>
    <w:p w14:paraId="4F1646CB" w14:textId="77777777" w:rsidR="009B6728" w:rsidRDefault="00000000">
      <w:pPr>
        <w:ind w:left="288"/>
        <w:rPr>
          <w:rFonts w:hint="eastAsia"/>
        </w:rPr>
      </w:pPr>
      <w:r>
        <w:rPr>
          <w:b/>
        </w:rPr>
        <w:t xml:space="preserve">8. </w:t>
      </w:r>
      <w:r>
        <w:t>How can generosity become manipulative, and how does Spirit-produced character prevent that?</w:t>
      </w:r>
    </w:p>
    <w:p w14:paraId="24A6B310" w14:textId="77777777" w:rsidR="009B6728" w:rsidRDefault="00000000">
      <w:pPr>
        <w:ind w:left="288"/>
        <w:rPr>
          <w:rFonts w:hint="eastAsia"/>
        </w:rPr>
      </w:pPr>
      <w:r>
        <w:rPr>
          <w:b/>
        </w:rPr>
        <w:t xml:space="preserve">9. </w:t>
      </w:r>
      <w:r>
        <w:t>Why does mercy need wisdom, boundaries, and faithfulness?</w:t>
      </w:r>
    </w:p>
    <w:p w14:paraId="2A303412" w14:textId="77777777" w:rsidR="009B6728" w:rsidRDefault="00000000">
      <w:pPr>
        <w:ind w:left="288"/>
        <w:rPr>
          <w:rFonts w:hint="eastAsia"/>
        </w:rPr>
      </w:pPr>
      <w:r>
        <w:rPr>
          <w:b/>
        </w:rPr>
        <w:t xml:space="preserve">10. </w:t>
      </w:r>
      <w:r>
        <w:t>How can servants guard against resentment when their work is largely unnoticed?</w:t>
      </w:r>
    </w:p>
    <w:p w14:paraId="164A666A" w14:textId="77777777" w:rsidR="009B6728" w:rsidRDefault="00000000">
      <w:pPr>
        <w:ind w:left="288"/>
        <w:rPr>
          <w:rFonts w:hint="eastAsia"/>
        </w:rPr>
      </w:pPr>
      <w:r>
        <w:rPr>
          <w:b/>
        </w:rPr>
        <w:t xml:space="preserve">11. </w:t>
      </w:r>
      <w:r>
        <w:t>How can administrators value both efficiency and people?</w:t>
      </w:r>
    </w:p>
    <w:p w14:paraId="3F47BC1C" w14:textId="77777777" w:rsidR="009B6728" w:rsidRDefault="00000000">
      <w:pPr>
        <w:ind w:left="288"/>
        <w:rPr>
          <w:rFonts w:hint="eastAsia"/>
        </w:rPr>
      </w:pPr>
      <w:r>
        <w:rPr>
          <w:b/>
        </w:rPr>
        <w:t xml:space="preserve">12. </w:t>
      </w:r>
      <w:r>
        <w:t>What is the difference between hospitality and performance?</w:t>
      </w:r>
    </w:p>
    <w:p w14:paraId="3E086294" w14:textId="77777777" w:rsidR="009B6728" w:rsidRDefault="00000000">
      <w:pPr>
        <w:ind w:left="288"/>
        <w:rPr>
          <w:rFonts w:hint="eastAsia"/>
        </w:rPr>
      </w:pPr>
      <w:r>
        <w:rPr>
          <w:b/>
        </w:rPr>
        <w:t xml:space="preserve">13. </w:t>
      </w:r>
      <w:r>
        <w:t>Why do public gifts require particular attention to private character?</w:t>
      </w:r>
    </w:p>
    <w:p w14:paraId="62BA8A86" w14:textId="77777777" w:rsidR="009B6728" w:rsidRDefault="00000000">
      <w:pPr>
        <w:ind w:left="288"/>
        <w:rPr>
          <w:rFonts w:hint="eastAsia"/>
        </w:rPr>
      </w:pPr>
      <w:r>
        <w:rPr>
          <w:b/>
        </w:rPr>
        <w:lastRenderedPageBreak/>
        <w:t xml:space="preserve">14. </w:t>
      </w:r>
      <w:r>
        <w:t>Why should we avoid assuming that hidden service is automatically humble service?</w:t>
      </w:r>
    </w:p>
    <w:p w14:paraId="296130D1" w14:textId="77777777" w:rsidR="009B6728" w:rsidRDefault="00000000">
      <w:pPr>
        <w:ind w:left="288"/>
        <w:rPr>
          <w:rFonts w:hint="eastAsia"/>
        </w:rPr>
      </w:pPr>
      <w:r>
        <w:rPr>
          <w:b/>
        </w:rPr>
        <w:t xml:space="preserve">15. </w:t>
      </w:r>
      <w:r>
        <w:t>How can gentleness and courage operate together?</w:t>
      </w:r>
    </w:p>
    <w:p w14:paraId="109A7841" w14:textId="77777777" w:rsidR="009B6728" w:rsidRDefault="00000000">
      <w:pPr>
        <w:ind w:left="288"/>
        <w:rPr>
          <w:rFonts w:hint="eastAsia"/>
        </w:rPr>
      </w:pPr>
      <w:r>
        <w:rPr>
          <w:b/>
        </w:rPr>
        <w:t xml:space="preserve">16. </w:t>
      </w:r>
      <w:r>
        <w:t>Why does mature Christian service require competence as well as good intentions?</w:t>
      </w:r>
    </w:p>
    <w:p w14:paraId="1103FD2E" w14:textId="77777777" w:rsidR="009B6728" w:rsidRDefault="00000000">
      <w:pPr>
        <w:ind w:left="288"/>
        <w:rPr>
          <w:rFonts w:hint="eastAsia"/>
        </w:rPr>
      </w:pPr>
      <w:r>
        <w:rPr>
          <w:b/>
        </w:rPr>
        <w:t xml:space="preserve">17. </w:t>
      </w:r>
      <w:r>
        <w:t>Why can spiritual giftedness never replace biblical qualifications for church leadership?</w:t>
      </w:r>
    </w:p>
    <w:p w14:paraId="61147D97" w14:textId="77777777" w:rsidR="009B6728" w:rsidRDefault="00000000">
      <w:pPr>
        <w:ind w:left="288"/>
        <w:rPr>
          <w:rFonts w:hint="eastAsia"/>
        </w:rPr>
      </w:pPr>
      <w:r>
        <w:rPr>
          <w:b/>
        </w:rPr>
        <w:t xml:space="preserve">18. </w:t>
      </w:r>
      <w:r>
        <w:t>How does the 'common good' help us evaluate whether a gift is being used faithfully?</w:t>
      </w:r>
    </w:p>
    <w:p w14:paraId="6A22E651" w14:textId="77777777" w:rsidR="009B6728" w:rsidRDefault="00000000">
      <w:pPr>
        <w:ind w:left="288"/>
        <w:rPr>
          <w:rFonts w:hint="eastAsia"/>
        </w:rPr>
      </w:pPr>
      <w:r>
        <w:rPr>
          <w:b/>
        </w:rPr>
        <w:t xml:space="preserve">19. </w:t>
      </w:r>
      <w:r>
        <w:t>What does it mean to prefer edification over display?</w:t>
      </w:r>
    </w:p>
    <w:p w14:paraId="57EA90CF" w14:textId="77777777" w:rsidR="009B6728" w:rsidRDefault="00000000">
      <w:pPr>
        <w:ind w:left="288"/>
        <w:rPr>
          <w:rFonts w:hint="eastAsia"/>
        </w:rPr>
      </w:pPr>
      <w:r>
        <w:rPr>
          <w:b/>
        </w:rPr>
        <w:t xml:space="preserve">20. </w:t>
      </w:r>
      <w:r>
        <w:t>Explain the statement: 'Fruit makes gifts safer.'</w:t>
      </w:r>
    </w:p>
    <w:p w14:paraId="5CC237CE" w14:textId="77777777" w:rsidR="009B6728" w:rsidRDefault="00000000">
      <w:pPr>
        <w:ind w:left="288"/>
        <w:rPr>
          <w:rFonts w:hint="eastAsia"/>
        </w:rPr>
      </w:pPr>
      <w:r>
        <w:rPr>
          <w:b/>
        </w:rPr>
        <w:t xml:space="preserve">21. </w:t>
      </w:r>
      <w:r>
        <w:t>How can ministry itself become a setting in which spiritual fruit develops?</w:t>
      </w:r>
    </w:p>
    <w:p w14:paraId="21E3B52D" w14:textId="77777777" w:rsidR="009B6728" w:rsidRDefault="00000000">
      <w:pPr>
        <w:ind w:left="288"/>
        <w:rPr>
          <w:rFonts w:hint="eastAsia"/>
        </w:rPr>
      </w:pPr>
      <w:r>
        <w:rPr>
          <w:b/>
        </w:rPr>
        <w:t xml:space="preserve">22. </w:t>
      </w:r>
      <w:r>
        <w:t>Why is teachability an important sign of mature giftedness?</w:t>
      </w:r>
    </w:p>
    <w:p w14:paraId="37AA42EF" w14:textId="77777777" w:rsidR="009B6728" w:rsidRDefault="00000000">
      <w:pPr>
        <w:ind w:left="288"/>
        <w:rPr>
          <w:rFonts w:hint="eastAsia"/>
        </w:rPr>
      </w:pPr>
      <w:r>
        <w:rPr>
          <w:b/>
        </w:rPr>
        <w:t xml:space="preserve">23. </w:t>
      </w:r>
      <w:r>
        <w:t>What does a willingness to share ministry reveal about a servant’s maturity?</w:t>
      </w:r>
    </w:p>
    <w:p w14:paraId="19D69E86" w14:textId="77777777" w:rsidR="009B6728" w:rsidRDefault="00000000">
      <w:pPr>
        <w:ind w:left="288"/>
        <w:rPr>
          <w:rFonts w:hint="eastAsia"/>
        </w:rPr>
      </w:pPr>
      <w:r>
        <w:rPr>
          <w:b/>
        </w:rPr>
        <w:t xml:space="preserve">24. </w:t>
      </w:r>
      <w:r>
        <w:t>Why can saying no or resting sometimes be an act of faithful stewardship?</w:t>
      </w:r>
    </w:p>
    <w:p w14:paraId="598C2A08" w14:textId="77777777" w:rsidR="009B6728" w:rsidRDefault="00000000">
      <w:pPr>
        <w:ind w:left="288"/>
        <w:rPr>
          <w:rFonts w:hint="eastAsia"/>
        </w:rPr>
      </w:pPr>
      <w:r>
        <w:rPr>
          <w:b/>
        </w:rPr>
        <w:t xml:space="preserve">25. </w:t>
      </w:r>
      <w:r>
        <w:t>How does repentance strengthen rather than necessarily destroy Christian credibility?</w:t>
      </w:r>
    </w:p>
    <w:p w14:paraId="71356D50" w14:textId="77777777" w:rsidR="009B6728" w:rsidRDefault="00000000">
      <w:pPr>
        <w:ind w:left="288"/>
        <w:rPr>
          <w:rFonts w:hint="eastAsia"/>
        </w:rPr>
      </w:pPr>
      <w:r>
        <w:rPr>
          <w:b/>
        </w:rPr>
        <w:t xml:space="preserve">26. </w:t>
      </w:r>
      <w:r>
        <w:t>What two questions should we ask when evaluating a ministry or spiritual leader?</w:t>
      </w:r>
    </w:p>
    <w:p w14:paraId="29AF924C" w14:textId="77777777" w:rsidR="009B6728" w:rsidRDefault="00000000">
      <w:pPr>
        <w:ind w:left="288"/>
        <w:rPr>
          <w:rFonts w:hint="eastAsia"/>
        </w:rPr>
      </w:pPr>
      <w:r>
        <w:rPr>
          <w:b/>
        </w:rPr>
        <w:t xml:space="preserve">27. </w:t>
      </w:r>
      <w:r>
        <w:t>How is 'What kind of person am I becoming as I use my gift?' a better question than simply 'What is my gift?'</w:t>
      </w:r>
    </w:p>
    <w:p w14:paraId="4F8C2761" w14:textId="77777777" w:rsidR="009B6728" w:rsidRDefault="00000000">
      <w:pPr>
        <w:ind w:left="288"/>
        <w:rPr>
          <w:rFonts w:hint="eastAsia"/>
        </w:rPr>
      </w:pPr>
      <w:r>
        <w:rPr>
          <w:b/>
        </w:rPr>
        <w:t xml:space="preserve">28. </w:t>
      </w:r>
      <w:r>
        <w:t>How does the position-and-condition distinction keep both gifts and fruit in their proper place?</w:t>
      </w:r>
    </w:p>
    <w:p w14:paraId="4ECF8FCD" w14:textId="77777777" w:rsidR="009B6728" w:rsidRDefault="00000000">
      <w:pPr>
        <w:ind w:left="288"/>
        <w:rPr>
          <w:rFonts w:hint="eastAsia"/>
        </w:rPr>
      </w:pPr>
      <w:r>
        <w:rPr>
          <w:b/>
        </w:rPr>
        <w:t xml:space="preserve">29. </w:t>
      </w:r>
      <w:r>
        <w:t>Why is Christ, rather than another gifted Christian, the proper measure of maturity?</w:t>
      </w:r>
    </w:p>
    <w:p w14:paraId="0BCC83F7" w14:textId="77777777" w:rsidR="009B6728" w:rsidRDefault="00000000">
      <w:pPr>
        <w:ind w:left="288"/>
        <w:rPr>
          <w:rFonts w:hint="eastAsia"/>
        </w:rPr>
      </w:pPr>
      <w:r>
        <w:rPr>
          <w:b/>
        </w:rPr>
        <w:t xml:space="preserve">30. </w:t>
      </w:r>
      <w:r>
        <w:t>Where in your own service do you most need Spirit-produced fruit to govern Spirit-given capacity?</w:t>
      </w:r>
    </w:p>
    <w:p w14:paraId="3FEF6210" w14:textId="77777777" w:rsidR="009B6728" w:rsidRDefault="00000000">
      <w:pPr>
        <w:pStyle w:val="Heading1"/>
      </w:pPr>
      <w:r>
        <w:t>Series Summary</w:t>
      </w:r>
    </w:p>
    <w:p w14:paraId="5D91D6A7" w14:textId="77777777" w:rsidR="009B6728" w:rsidRDefault="00000000">
      <w:pPr>
        <w:rPr>
          <w:rFonts w:hint="eastAsia"/>
        </w:rPr>
      </w:pPr>
      <w:r>
        <w:rPr>
          <w:b/>
        </w:rPr>
        <w:t>MODULE 1 — Spiritual Gifts: Grace Given for Service</w:t>
      </w:r>
      <w:r>
        <w:br/>
        <w:t>Gifts are graciously distributed capacities entrusted for the common good.</w:t>
      </w:r>
    </w:p>
    <w:p w14:paraId="3EE4B283" w14:textId="77777777" w:rsidR="009B6728" w:rsidRDefault="00000000">
      <w:pPr>
        <w:rPr>
          <w:rFonts w:hint="eastAsia"/>
        </w:rPr>
      </w:pPr>
      <w:r>
        <w:rPr>
          <w:b/>
        </w:rPr>
        <w:t>MODULE 2 — Spiritual Fruit: The Character the Spirit Produces</w:t>
      </w:r>
      <w:r>
        <w:br/>
        <w:t>Fruit describes the Christlike character the Spirit progressively forms in every believer.</w:t>
      </w:r>
    </w:p>
    <w:p w14:paraId="66A1305E" w14:textId="77777777" w:rsidR="009B6728" w:rsidRDefault="00000000">
      <w:pPr>
        <w:rPr>
          <w:rFonts w:hint="eastAsia"/>
        </w:rPr>
      </w:pPr>
      <w:r>
        <w:rPr>
          <w:b/>
        </w:rPr>
        <w:t>MODULE 3 — Gifted but Immature: The Corinthian Problem</w:t>
      </w:r>
      <w:r>
        <w:br/>
        <w:t>Genuine giftedness can coexist with serious immaturity; Godly character must govern God-given capacity.</w:t>
      </w:r>
    </w:p>
    <w:p w14:paraId="50C96BC0" w14:textId="77777777" w:rsidR="009B6728" w:rsidRDefault="00000000">
      <w:pPr>
        <w:rPr>
          <w:rFonts w:hint="eastAsia"/>
        </w:rPr>
      </w:pPr>
      <w:r>
        <w:rPr>
          <w:b/>
        </w:rPr>
        <w:t>MODULE 4 — When Gift and Fruit Work Together: Mature Christian Service</w:t>
      </w:r>
      <w:r>
        <w:br/>
        <w:t>Mature ministry joins Spirit-given capacity with Spirit-produced character.</w:t>
      </w:r>
    </w:p>
    <w:p w14:paraId="5A378A47" w14:textId="77777777" w:rsidR="009B6728" w:rsidRDefault="00000000">
      <w:pPr>
        <w:pStyle w:val="Heading1"/>
      </w:pPr>
      <w:r>
        <w:t>Key Takeaway</w:t>
      </w:r>
    </w:p>
    <w:p w14:paraId="1FC0A45B" w14:textId="77777777" w:rsidR="009B6728" w:rsidRDefault="00000000">
      <w:pPr>
        <w:rPr>
          <w:rFonts w:hint="eastAsia"/>
        </w:rPr>
      </w:pPr>
      <w:r>
        <w:rPr>
          <w:b/>
        </w:rPr>
        <w:t>A gift may make a Christian useful in a particular ministry; fruit makes that Christian increasingly like Christ. God intends both to work together. The Spirit equips believers with differing capacities for the common good while progressively forming in every believer the character of Christ. Mature Christian service is Spirit-given capacity governed by Spirit-produced character.</w:t>
      </w:r>
    </w:p>
    <w:sectPr w:rsidR="009B6728"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B227B" w14:textId="77777777" w:rsidR="00F75AFB" w:rsidRDefault="00F75AFB">
      <w:pPr>
        <w:spacing w:after="0" w:line="240" w:lineRule="auto"/>
        <w:rPr>
          <w:rFonts w:hint="eastAsia"/>
        </w:rPr>
      </w:pPr>
      <w:r>
        <w:separator/>
      </w:r>
    </w:p>
  </w:endnote>
  <w:endnote w:type="continuationSeparator" w:id="0">
    <w:p w14:paraId="36D6BF43" w14:textId="77777777" w:rsidR="00F75AFB" w:rsidRDefault="00F75AF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AF77C" w14:textId="77777777" w:rsidR="009B6728" w:rsidRDefault="00000000">
    <w:pPr>
      <w:pStyle w:val="Footer"/>
      <w:jc w:val="center"/>
      <w:rPr>
        <w:rFonts w:hint="eastAsia"/>
      </w:rPr>
    </w:pPr>
    <w:r>
      <w:rPr>
        <w:rFonts w:ascii="Arial" w:hAnsi="Arial"/>
        <w:sz w:val="16"/>
      </w:rPr>
      <w:t>Spiritual Gifts and Spiritual Fruit • Module 4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D77B8" w14:textId="77777777" w:rsidR="00F75AFB" w:rsidRDefault="00F75AFB">
      <w:pPr>
        <w:spacing w:after="0" w:line="240" w:lineRule="auto"/>
        <w:rPr>
          <w:rFonts w:hint="eastAsia"/>
        </w:rPr>
      </w:pPr>
      <w:r>
        <w:separator/>
      </w:r>
    </w:p>
  </w:footnote>
  <w:footnote w:type="continuationSeparator" w:id="0">
    <w:p w14:paraId="0C4B2F78" w14:textId="77777777" w:rsidR="00F75AFB" w:rsidRDefault="00F75AF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62210713">
    <w:abstractNumId w:val="8"/>
  </w:num>
  <w:num w:numId="2" w16cid:durableId="672101876">
    <w:abstractNumId w:val="6"/>
  </w:num>
  <w:num w:numId="3" w16cid:durableId="738943764">
    <w:abstractNumId w:val="5"/>
  </w:num>
  <w:num w:numId="4" w16cid:durableId="1658681874">
    <w:abstractNumId w:val="4"/>
  </w:num>
  <w:num w:numId="5" w16cid:durableId="449740416">
    <w:abstractNumId w:val="7"/>
  </w:num>
  <w:num w:numId="6" w16cid:durableId="861358573">
    <w:abstractNumId w:val="3"/>
  </w:num>
  <w:num w:numId="7" w16cid:durableId="1826239429">
    <w:abstractNumId w:val="2"/>
  </w:num>
  <w:num w:numId="8" w16cid:durableId="1198542610">
    <w:abstractNumId w:val="1"/>
  </w:num>
  <w:num w:numId="9" w16cid:durableId="482359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13801"/>
    <w:rsid w:val="009B6728"/>
    <w:rsid w:val="00AA1D8D"/>
    <w:rsid w:val="00B47730"/>
    <w:rsid w:val="00CB0664"/>
    <w:rsid w:val="00F75AFB"/>
    <w:rsid w:val="00F80D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AEDFBA"/>
  <w14:defaultImageDpi w14:val="300"/>
  <w15:docId w15:val="{5EF9C5EB-48BF-4A43-854A-BCB277A49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4378</Words>
  <Characters>24956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2026-10-02T22:21:00Z</dcterms:created>
  <dcterms:modified xsi:type="dcterms:W3CDTF">2026-10-02T22:21:00Z</dcterms:modified>
  <cp:category/>
</cp:coreProperties>
</file>