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13: The Feeding of the Five Thousand</w:t>
      </w:r>
    </w:p>
    <w:p>
      <w:pPr>
        <w:pStyle w:val="Subtitle"/>
      </w:pPr>
      <w:r>
        <w:t>The Bread That Reveals the Son  |  John 6:1–15  |  NASB 1977</w:t>
      </w:r>
    </w:p>
    <w:p>
      <w:r>
        <w:t>Central question: Why did the multitude recognize Jesus as the promised Prophet yet fail to understand the nature of His mission?</w:t>
      </w:r>
    </w:p>
    <w:p>
      <w:r>
        <w:t>Central thesis: The feeding of the multitude reveals Jesus’ authority to provide abundantly, but John presents the sign as an invitation to recognize the Son rather than as permission to redefine His mission according to popular expectations.</w:t>
      </w:r>
    </w:p>
    <w:p>
      <w:pPr>
        <w:pStyle w:val="Heading1"/>
      </w:pPr>
      <w:r>
        <w:t>Introduction: A Sign That Was Understood and Misunderstood</w:t>
      </w:r>
    </w:p>
    <w:p>
      <w:r>
        <w:t>The fifth chapter of John concludes with Jesus confronting those who searched the Scriptures yet refused to come to Him for life. The sixth chapter now places the same problem before a much larger audience. A crowd follows Jesus because it has seen His signs of healing; after He feeds thousands with a few loaves and fish, the people conclude that He must be the Prophet who is to come into the world. Their conclusion is not entirely mistaken. Yet their next action, an attempt to take Him by force and make Him king, reveals how readily genuine evidence can be interpreted through expectations that do not correspond to Jesus’ actual mission.</w:t>
      </w:r>
    </w:p>
    <w:p>
      <w:r>
        <w:t>John’s account is not merely a lesson about sharing limited resources or an assurance that every material need will be met through a miracle. It is a carefully placed sign within a Gospel written so that readers may believe that Jesus is the Christ, the Son of God, and have life in His name (John 20:30–31). Its full significance will become clearer in the Bread of Life discourse that follows. Our task here is to allow the narrative itself to establish what happened, what the witnesses understood, and what they failed to recognize.</w:t>
      </w:r>
    </w:p>
    <w:p>
      <w:pPr>
        <w:pStyle w:val="Heading1"/>
      </w:pPr>
      <w:r>
        <w:t>1. The Setting Across the Sea of Galilee (John 6:1–2)</w:t>
      </w:r>
    </w:p>
    <w:p>
      <w:r>
        <w:t>John begins by saying that Jesus went away to the other side of the Sea of Galilee, also called the Sea of Tiberias. The latter designation reflects a name associated with the city of Tiberias, established under Herod Antipas in the first century. The Gospel does not identify an exact site for the feeding, and attempts to locate it with certainty go beyond the geographical information John provides. What matters for the narrative is that Jesus and His disciples have moved to a setting away from the ordinary centers of public activity, yet the crowd continues to follow.</w:t>
      </w:r>
    </w:p>
    <w:p>
      <w:r>
        <w:t>John explains the attraction: the people were seeing the signs Jesus performed upon the sick. The imperfect verbal form conveys their ongoing observation of His works. This is a significant narrative connection with the previous chapter, where Jesus had spoken of His works as testimony from the Father (5:36). The signs truly bear witness to Him, but their presence does not guarantee that spectators will grasp their intended meaning. John has already shown that belief arising from signs can remain incomplete when it does not mature into an understanding of Jesus Himself (2:23–25).</w:t>
      </w:r>
    </w:p>
    <w:p>
      <w:pPr>
        <w:pStyle w:val="Heading1"/>
      </w:pPr>
      <w:r>
        <w:t>2. The Mountain and the Nearness of Passover (John 6:3–4)</w:t>
      </w:r>
    </w:p>
    <w:p>
      <w:r>
        <w:t>Jesus goes up on the mountain and sits with His disciples. In the ancient world, sitting was a familiar posture for teaching, although John does not record a formal discourse at this moment. The setting prepares the reader to observe Jesus as the central figure who will direct what follows. The narrative does not specify the mountain or suggest that every detail is meant to reproduce an Old Testament scene; nevertheless, the mountain setting belongs to a larger pattern of biblical encounters involving divine instruction and provision.</w:t>
      </w:r>
    </w:p>
    <w:p>
      <w:r>
        <w:t>John adds an explicit chronological observation: the Passover, the feast of the Jews, was near. This is not incidental calendar information. Passover recalled Israel’s deliverance from Egypt, while the broader exodus tradition included the wilderness provision of manna. The connection becomes unmistakable later in the chapter, when the crowd appeals to the bread their fathers ate in the wilderness and Jesus responds by identifying Himself as the true bread from heaven (6:30–35). We should therefore read the feeding with the exodus background in view, while allowing the later discourse to develop its significance rather than importing every possible symbolic parallel into the miracle itself.</w:t>
      </w:r>
    </w:p>
    <w:p>
      <w:pPr>
        <w:pStyle w:val="Heading1"/>
      </w:pPr>
      <w:r>
        <w:t>3. Jesus Tests Philip (John 6:5–6)</w:t>
      </w:r>
    </w:p>
    <w:p>
      <w:r>
        <w:t>Seeing the approaching multitude, Jesus asks Philip where bread might be purchased so that the people may eat. The question is practical in its wording but theological in its purpose. John immediately explains that Jesus said this to test Philip, because He Himself knew what He intended to do. The narrator thus places the reader in a privileged position: before Philip calculates the cost, the reader knows that Jesus is neither surprised by the crowd nor uncertain about the provision.</w:t>
      </w:r>
    </w:p>
    <w:p>
      <w:r>
        <w:t>The verb translated “test” describes a proving or examination; in this context it need not imply an attempt to induce failure. Jesus brings Philip face to face with a need that exceeds the resources immediately available. The question exposes the limitations of ordinary calculation and prepares the disciples to witness a work that cannot be explained by their own capacity. It would be unwise, however, to turn this observation into a promise that every difficult circumstance will receive a comparable miraculous resolution. John identifies the purpose of this particular sign within his testimony concerning Jesus.</w:t>
      </w:r>
    </w:p>
    <w:p>
      <w:pPr>
        <w:pStyle w:val="Heading1"/>
      </w:pPr>
      <w:r>
        <w:t>4. Philip’s Calculation and the Size of the Need (John 6:7)</w:t>
      </w:r>
    </w:p>
    <w:p>
      <w:r>
        <w:t>Philip answers that two hundred denarii worth of bread would not be sufficient for everyone to receive even a little. A denarius was commonly associated with a day’s wage for a laborer, so the sum represents a substantial amount of money. Precise conversion into modern currency would be misleading because purchasing power, labor conditions, and food prices differed significantly from those of the present day. Philip’s statement is not primarily a budget proposal; it is an assessment that ordinary means would be inadequate.</w:t>
      </w:r>
    </w:p>
    <w:p>
      <w:r>
        <w:t>The contrast between Philip’s calculation and Jesus’ knowledge is central to the scene. Philip sees the problem in terms of the cost of feeding a crowd. Jesus is about to reveal His authority through provision. Yet the narrative does not ridicule Philip for recognizing the magnitude of the need. It places human limitation alongside the capacity of the Son, thereby allowing the sign to disclose something that could not be established through calculation alone.</w:t>
      </w:r>
    </w:p>
    <w:p>
      <w:pPr>
        <w:pStyle w:val="Heading1"/>
      </w:pPr>
      <w:r>
        <w:t>5. Andrew and the Five Barley Loaves (John 6:8–9)</w:t>
      </w:r>
    </w:p>
    <w:p>
      <w:r>
        <w:t>Andrew, identified as Simon Peter’s brother, reports that a boy is present with five barley loaves and two fish. His observation is immediately followed by the question, “</w:t>
      </w:r>
      <w:r>
        <w:rPr>
          <w:i w:val="1"/>
        </w:rPr>
        <w:t>What are these for so many people?</w:t>
      </w:r>
      <w:r>
        <w:t>” Andrew has found a resource, but he cannot imagine how it could answer the need. The mention of barley is historically meaningful: barley bread was a common, relatively inexpensive food, and its presence underscores the ordinary character of the provisions rather than suggesting an elaborate prepared meal.</w:t>
      </w:r>
    </w:p>
    <w:p>
      <w:r>
        <w:t>A particularly relevant Old Testament parallel appears in 2 Kings 4:42–44, where Elisha orders a limited supply of barley loaves to be set before a hundred men, and the people eat with food remaining according to the word of the Lord. The resemblance does not establish that John intends every detail to correspond, but it places Jesus’ provision within the biblical pattern of God supplying food beyond what the visible quantity would ordinarily permit. The scale of the present event is considerably greater. John’s emphasis rests on the person who provides, not on any hidden power in the loaves themselves.</w:t>
      </w:r>
    </w:p>
    <w:p>
      <w:pPr>
        <w:pStyle w:val="Heading1"/>
      </w:pPr>
      <w:r>
        <w:t>6. Jesus Orders the Crowd to Recline (John 6:10)</w:t>
      </w:r>
    </w:p>
    <w:p>
      <w:r>
        <w:t>Jesus instructs the disciples to have the people sit down. John notes that there was much grass in the place, a detail consistent with the season near Passover, though the text does not make the grass a separate theological symbol. The men then recline, numbering about five thousand. John specifies the number of men; he does not give a total including women and children. Matthew’s parallel account explicitly mentions women and children in addition to the men (Matthew 14:21), but an exact total cannot be established from the available accounts.</w:t>
      </w:r>
    </w:p>
    <w:p>
      <w:r>
        <w:t>The orderly arrangement of the crowd allows the miracle to unfold as a public event rather than a private experience reported by a single individual. The scale of the gathering also reinforces the inadequacy of the available food. John does not need to exaggerate the crowd or speculate about its precise composition to communicate the extraordinary nature of what follows.</w:t>
      </w:r>
    </w:p>
    <w:p>
      <w:pPr>
        <w:pStyle w:val="Heading1"/>
      </w:pPr>
      <w:r>
        <w:t>7. Thanksgiving and Abundant Distribution (John 6:11)</w:t>
      </w:r>
    </w:p>
    <w:p>
      <w:r>
        <w:t>Jesus takes the loaves, gives thanks, and distributes them to those who are seated, with the fish supplied in the same manner. Thanksgiving before eating was consistent with Jewish practice and acknowledges God as the giver of provision. John does not describe the physical mechanism by which the food multiplied, nor does he invite the reader to imagine a particular visual sequence. His concern is the outcome: those present received as much as they wanted.</w:t>
      </w:r>
    </w:p>
    <w:p>
      <w:r>
        <w:t>The Greek verb associated with giving thanks, eucharisteō, later became important in Christian language concerning the Eucharist. Some interpreters see eucharistic resonances in the feeding narrative, particularly in light of the discourse that follows. Yet the presence of thanksgiving at a meal does not by itself prove that John is directly narrating the institution of the Lord’s Supper. We should distinguish a possible theological resonance from the primary narrative claim: Jesus supplied a multitude from provisions manifestly insufficient to feed it.</w:t>
      </w:r>
    </w:p>
    <w:p>
      <w:r>
        <w:t>The abundance is important. Philip had imagined that even a small portion for each person would be beyond the available resources, but the people eat according to their desire. John presents a sign of provision that surpasses the need as it had been calculated. This abundance will become part of the theological movement toward Jesus’ later claim that the life He gives is not temporary nourishment but life enduring beyond death.</w:t>
      </w:r>
    </w:p>
    <w:p>
      <w:pPr>
        <w:pStyle w:val="Heading1"/>
      </w:pPr>
      <w:r>
        <w:t>8. The Gathering of the Fragments (John 6:12–13)</w:t>
      </w:r>
    </w:p>
    <w:p>
      <w:r>
        <w:t>After the people are satisfied, Jesus directs the disciples to gather the remaining fragments so that nothing may be lost. They fill twelve baskets with pieces from the five barley loaves. The narrative makes two claims that belong together: the crowd has eaten sufficiently, and a substantial remainder is collected. The abundance is not presented as careless waste; Jesus’ instruction preserves what remains.</w:t>
      </w:r>
    </w:p>
    <w:p>
      <w:r>
        <w:t>The twelve baskets naturally invite consideration of Israel’s twelve tribes, particularly in a passage already situated near Passover and connected to wilderness provision. That association is possible, but John does not explicitly interpret the number in this way. We should not elevate an attractive symbolic proposal into the passage’s controlling meaning. What is established by the text is that the surplus visibly demonstrates the extent of Jesus’ provision and provides a tangible conclusion to the sign.</w:t>
      </w:r>
    </w:p>
    <w:p>
      <w:pPr>
        <w:pStyle w:val="Heading1"/>
      </w:pPr>
      <w:r>
        <w:t>9. The Crowd Identifies the Prophet (John 6:14)</w:t>
      </w:r>
    </w:p>
    <w:p>
      <w:r>
        <w:t>When the people see the sign, they declare that Jesus is truly the Prophet who is to come into the world. Their words most naturally recall Deuteronomy 18:15–19, where Moses speaks of a prophet whom the Lord will raise up from among Israel’s brothers and whom the people must hear. The connection between Moses, bread, and prophetic expectation is especially appropriate in this context, and John has already shown that the identity of “the Prophet” was a subject of inquiry in the first-century religious environment (John 1:21, 25).</w:t>
      </w:r>
    </w:p>
    <w:p>
      <w:r>
        <w:t>The crowd’s identification should not be dismissed as entirely false. The Gospel repeatedly insists that the Scriptures bear witness to Jesus, and the later discourse will explicitly engage Moses and the bread from heaven. Their error lies in failing to understand what His identity entails. They recognize extraordinary authority through the sign but proceed to interpret that authority in terms of their own immediate aspirations. The distinction is crucial: one may use a biblical title for Jesus while still misunderstanding the nature of His mission.</w:t>
      </w:r>
    </w:p>
    <w:p>
      <w:pPr>
        <w:pStyle w:val="Heading1"/>
      </w:pPr>
      <w:r>
        <w:t>10. The Attempt to Make Jesus King (John 6:15)</w:t>
      </w:r>
    </w:p>
    <w:p>
      <w:r>
        <w:t>John states that Jesus perceived the people were about to come and take Him by force to make Him king. He therefore withdrew again to the mountain by Himself. This response is among the most revealing moments in the account. The crowd’s enthusiasm might appear to offer public recognition of Jesus’ messianic status, yet He refuses the kingship they intend to impose. The narrative does not say that Jesus rejects all claims to kingship; later, before Pilate, He speaks explicitly about His kingdom (John 18:33–37). Rather, He refuses to allow the multitude to define His vocation through coercion and popular demand.</w:t>
      </w:r>
    </w:p>
    <w:p>
      <w:r>
        <w:t>The political setting of Roman rule and Jewish hopes for deliverance helps explain why a figure who could feed thousands might attract royal expectations. Nevertheless, John does not specify every motive in the crowd or identify a coordinated revolutionary movement. His statement is sufficiently clear without those additions: the people sought to make Jesus king by force, and Jesus withdrew. His mission would not be governed by their expectations, even when those expectations arose in response to a genuine sign.</w:t>
      </w:r>
    </w:p>
    <w:p>
      <w:pPr>
        <w:pStyle w:val="Heading1"/>
      </w:pPr>
      <w:r>
        <w:t>11. The Sign Within John’s Larger Argument</w:t>
      </w:r>
    </w:p>
    <w:p>
      <w:r>
        <w:t>The feeding of the five thousand is recorded in all four canonical Gospels, a notable feature that underscores its importance in the remembered ministry of Jesus. Each Evangelist places the event within a distinctive literary presentation. John particularly connects the sign to the ensuing Bread of Life discourse, in which Jesus confronts the crowd’s preoccupation with perishable food and directs attention toward the food that endures to eternal life (John 6:26–27). The miracle must therefore be read not only as an act of compassion and provision but also as the occasion for a deeper revelation of Jesus’ identity.</w:t>
      </w:r>
    </w:p>
    <w:p>
      <w:r>
        <w:t>The structure of John’s account moves from observation of signs, to the exposure of inadequate resources, to extraordinary provision, to recognition of prophetic significance, and finally to a response that Jesus refuses. This movement illustrates a recurring concern of the Gospel: seeing a sign is not identical with understanding the One to whom it points. The reader is invited to recognize both the truth in the crowd’s confession and the deficiency in its attempt to make Jesus serve a predetermined vision of kingship.</w:t>
      </w:r>
    </w:p>
    <w:p>
      <w:pPr>
        <w:pStyle w:val="Heading1"/>
      </w:pPr>
      <w:r>
        <w:t>12. Theological Synthesis and Contemporary Application</w:t>
      </w:r>
    </w:p>
    <w:p>
      <w:r>
        <w:t>The passage reveals the Son’s authority through a concrete act of provision, but its deepest concern is Christological. Jesus is not merely a supplier of bread or a leader whose power can be enlisted for human objectives. He acts with authority that recalls the provision of God in Israel’s history and then refuses the crowd’s attempt to claim that authority for its own purposes. John thus prepares the reader for the declaration that Jesus Himself, rather than the material bread He provides, is the true answer to the human need that the sign anticipates.</w:t>
      </w:r>
    </w:p>
    <w:p>
      <w:r>
        <w:t>The contemporary application should preserve that distinction. Christians may rightly recognize the goodness of God’s provision and the importance of thanksgiving, but the passage should not be turned into a general formula promising miraculous multiplication of money, food, or opportunity. Nor should the boy’s contribution be made the center of the narrative, as though the chief message were that a small personal offering will inevitably produce extraordinary results. John directs attention consistently to Jesus and to the significance of His identity.</w:t>
      </w:r>
    </w:p>
    <w:p>
      <w:r>
        <w:t>The more searching question is whether we are willing to receive Jesus as He reveals Himself, rather than attempting to enlist Him in the fulfillment of our own expectations. The crowd wanted the benefits of His power and sought to shape His kingship accordingly. John calls his readers beyond admiration for the sign to faith in the Son whom the sign reveals.</w:t>
      </w:r>
    </w:p>
    <w:p>
      <w:pPr>
        <w:pStyle w:val="Heading1"/>
      </w:pPr>
      <w:r>
        <w:t>Conclusion: More Than Bread</w:t>
      </w:r>
    </w:p>
    <w:p>
      <w:r>
        <w:t>Jesus fed a multitude with five barley loaves and two fish, and the people ate until they were satisfied. The miracle was real, public, and abundant within the account John gives. Yet the response of the crowd shows that a correct observation can lead to an incomplete conclusion. They recognized the Prophet but sought a king on their own terms. Jesus withdrew, preserving the distinction between His divine mission and the demands of popular expectation.</w:t>
      </w:r>
    </w:p>
    <w:p>
      <w:r>
        <w:t>The next movement of the Gospel will deepen this contrast. The One who supplied bread beside the Sea of Galilee will identify Himself as the bread that comes down from heaven and gives life to the world. The reader must therefore carry the question forward: will the crowd seek Jesus because of what He provides, or will it believe in Him because of who He is?</w:t>
      </w:r>
    </w:p>
    <w:p>
      <w:pPr>
        <w:pStyle w:val="Heading1"/>
      </w:pPr>
      <w:r>
        <w:t>Interpretive Notes for Further Study</w:t>
      </w:r>
    </w:p>
    <w:p>
      <w:r>
        <w:t>Passover and manna: John 6:4 and 6:30–35 establish a strong exodus context; the precise symbolism of every narrative detail should not be assumed. Barley loaves: 2 Kings 4:42–44 offers a meaningful scriptural parallel without proving direct literary dependence. Twelve baskets: a possible association with Israel should be treated as an inference rather than an explicit explanation. The Prophet: Deuteronomy 18:15–19 provides the principal scriptural background. Kingship: Jesus rejects the crowd’s coercive attempt to enthrone Him, not the reality of His own kingship. Eucharistic interpretation: later Christian associations deserve consideration, but the immediate narrative should be allowed to speak in its own terms.</w:t>
      </w:r>
    </w:p>
    <w:p>
      <w:r>
        <w:t>Principal biblical connections: Genesis 1; Exodus 12 and 16; Deuteronomy 18:15–19; 2 Kings 4:42–44; Psalm 78:19–25; Matthew 14:13–21; Mark 6:30–44; Luke 9:10–17; John 1:19–25; 2:23–25; 5:36–47; 6:16–59; 18:33–37; 20:30–31.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headerReference w:type="default" r:id="rId9"/>
      <w:footerReference w:type="default" r:id="rId10"/>
      <w:pgSz w:w="12240" w:h="15840"/>
      <w:pgMar w:top="1123" w:right="1368" w:bottom="1037"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Study 13  •  John 6:1–15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THE GOSPEL ACCORDING TO JOHN  •  EXPOSITIONAL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Cambria" w:hAnsi="Cambria"/>
      <w:b/>
      <w:bCs/>
      <w:color w:val="1B3D59"/>
      <w:sz w:val="26"/>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Cambria" w:hAnsi="Cambria"/>
      <w:b/>
      <w:bCs/>
      <w:color w:val="1B3D5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300"/>
      <w:contextualSpacing/>
    </w:pPr>
    <w:rPr>
      <w:rFonts w:asciiTheme="majorHAnsi" w:eastAsiaTheme="majorEastAsia" w:hAnsiTheme="majorHAnsi" w:cstheme="majorBidi" w:ascii="Cambria" w:hAnsi="Cambria"/>
      <w:b/>
      <w:color w:val="1A3048"/>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