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64 — Do You Love Me?</w:t>
      </w:r>
    </w:p>
    <w:p>
      <w:pPr>
        <w:pStyle w:val="Subtitle"/>
      </w:pPr>
      <w:r>
        <w:t>Peter’s Restoration and the Call to Shepherd Christ’s Sheep</w:t>
      </w:r>
    </w:p>
    <w:p>
      <w:pPr>
        <w:pStyle w:val="Subtitle"/>
      </w:pPr>
      <w:r>
        <w:t>John 21:15–19  |  New American Standard Bible (1977)</w:t>
      </w:r>
    </w:p>
    <w:p>
      <w:pPr>
        <w:pStyle w:val="Heading1"/>
      </w:pPr>
      <w:r>
        <w:t>1. The Setting: Breakfast and an Unfinished Conversation</w:t>
      </w:r>
    </w:p>
    <w:p>
      <w:r>
        <w:t>The scene follows the miraculous catch of fish and the breakfast prepared by the risen Jesus on the shore of the Sea of Tiberias (John 21:1–14). The disciples have already encountered compelling evidence that their Lord is alive, yet Peter’s earlier denial remains a significant unresolved event in the narrative. John does not present this conversation as an isolated moral lesson about sincerity. It belongs to the larger movement from Peter’s collapse in the high priest’s courtyard to his renewed responsibility among Jesus’ people. The conversation takes place after they have eaten, allowing the reader to see that the risen Christ addresses failure within the setting of restored fellowship rather than from a position of rejection.</w:t>
      </w:r>
    </w:p>
    <w:p>
      <w:pPr>
        <w:pStyle w:val="Heading1"/>
      </w:pPr>
      <w:r>
        <w:t>2. The Shadow of Three Denials</w:t>
      </w:r>
    </w:p>
    <w:p>
      <w:r>
        <w:t>In John 18:17, 25–27 Peter denied association with Jesus three times while standing near a charcoal fire. John 21:9 again mentions a charcoal fire, a detail that may intentionally recall that painful earlier scene. Although John does not explicitly interpret the repeated detail, the narrative correspondence is striking. Jesus asks Peter about his love three times, and the repetition grieves Peter. The parallel suggests that the restoration reaches the particular wound created by his denials. Yet we should not imagine that Peter earns forgiveness by supplying three adequate answers; the initiative belongs entirely to the risen Lord, who comes to Peter and entrusts him with a future.</w:t>
      </w:r>
    </w:p>
    <w:p>
      <w:pPr>
        <w:pStyle w:val="Heading1"/>
      </w:pPr>
      <w:r>
        <w:t>3. “Simon, Son of John”</w:t>
      </w:r>
    </w:p>
    <w:p>
      <w:r>
        <w:t>Jesus addresses him as “Simon, son of John,” rather than using the name Peter in the questions. This formal address arrests attention and may underscore the seriousness of the moment. It is sometimes claimed that Jesus deliberately strips Peter of his apostolic name, but the text does not state that conclusion. John’s Gospel uses the names Simon and Peter in varied ways, and the safest observation is that the repeated address personalizes the examination. The risen Lord does not ask the group for a general declaration of loyalty. He confronts this particular disciple with the foundational question upon which his future service must rest.</w:t>
      </w:r>
    </w:p>
    <w:p>
      <w:pPr>
        <w:pStyle w:val="Heading1"/>
      </w:pPr>
      <w:r>
        <w:t>4. “</w:t>
      </w:r>
      <w:r>
        <w:rPr>
          <w:i w:val="1"/>
        </w:rPr>
        <w:t>Do You Love Me More Than These?</w:t>
      </w:r>
      <w:r>
        <w:t>”</w:t>
      </w:r>
    </w:p>
    <w:p>
      <w:r>
        <w:rPr/>
        <w:t>Jesus’ first question includes the comparative phrase “</w:t>
      </w:r>
      <w:r>
        <w:rPr>
          <w:i w:val="1"/>
        </w:rPr>
        <w:t>more than these.</w:t>
      </w:r>
      <w:r>
        <w:rPr/>
        <w:t>” The reference of “these” is debated: it might mean love greater than the other disciples’ love, love greater than Peter’s attachment to his companions, or love greater than the fishing equipment and former occupation nearby. The first possibility fits Peter’s earlier insistence that he would lay down his life for Jesus (John 13:37; compare Mark 14:29), but John does not settle the matter explicitly. What is clear is that Jesus moves beyond Peter’s former confidence in himself and asks for a truthful declaration of personal devotion. The question challenges any confidence in spiritual superiority without requiring us to claim certainty about the comparison’s precise referent.</w:t>
      </w:r>
    </w:p>
    <w:p>
      <w:pPr>
        <w:pStyle w:val="Heading1"/>
      </w:pPr>
      <w:r>
        <w:t>5. The Greek Verbs for Love</w:t>
      </w:r>
    </w:p>
    <w:p>
      <w:r>
        <w:t>Readers often hear that Jesus uses agapaō, a supposedly higher divine love, while Peter responds with phileō, a supposedly lesser friendship, until Jesus lowers His demand in the third question. The Greek text does alternate these verbs, but that familiar explanation is too confident. In John, agapaō and phileō overlap in usage: the Father’s love for the Son is described with both (John 3:35; 5:20), and both words are used of Jesus’ love for Lazarus (John 11:3, 5, 36). John also varies other terms in this exchange. The alternation may contribute nuance, but the passage does not clearly establish a three-stage ladder of affection. The repetition of the question, rather than a rigid contrast between two vocabulary items, is the firmer interpretive foundation.</w:t>
      </w:r>
    </w:p>
    <w:p>
      <w:pPr>
        <w:pStyle w:val="Heading1"/>
      </w:pPr>
      <w:r>
        <w:t>6. Peter’s Answer: “</w:t>
      </w:r>
      <w:r>
        <w:rPr>
          <w:i w:val="1"/>
        </w:rPr>
        <w:t>You Know That I Love You</w:t>
      </w:r>
      <w:r>
        <w:t>”</w:t>
      </w:r>
    </w:p>
    <w:p>
      <w:r>
        <w:t>Peter does not answer by appealing to his courage, record of service, or comparative devotion. He appeals to Jesus’ knowledge: “</w:t>
      </w:r>
      <w:r>
        <w:rPr>
          <w:i w:val="1"/>
        </w:rPr>
        <w:t>You know that I love You.</w:t>
      </w:r>
      <w:r>
        <w:t>” This is a marked change from the self-assurance that characterized his earlier promises. His reply neither denies his failure nor insists that his feelings are beyond question. Instead, Peter places his claim before the One who knows him fully. Such language illustrates a central feature of restoration: honest dependence upon Christ’s judgment rather than the attempt to rebuild spiritual standing through exaggerated claims about oneself.</w:t>
      </w:r>
    </w:p>
    <w:p>
      <w:pPr>
        <w:pStyle w:val="Heading1"/>
      </w:pPr>
      <w:r>
        <w:rPr/>
        <w:t>7. “</w:t>
      </w:r>
      <w:r>
        <w:rPr>
          <w:i w:val="1"/>
        </w:rPr>
        <w:t>Tend My Lambs</w:t>
      </w:r>
      <w:r>
        <w:rPr/>
        <w:t>”</w:t>
      </w:r>
    </w:p>
    <w:p>
      <w:r>
        <w:t>Jesus’ first commission concerns His lambs. The imperative translated “tend” or “feed” is related to providing nourishment, and the image draws on the familiar biblical metaphor of God’s people as a flock. The lambs belong to Jesus, not to Peter. Peter is entrusted with their care as a servant of the true Shepherd. This ownership is crucial: pastoral ministry does not confer possession of the people of God. The leader’s authority is derivative and accountable, measured by faithful attention to the needs of those whom Christ loves (compare John 10:11–16; Ezekiel 34:11–16).</w:t>
      </w:r>
    </w:p>
    <w:p>
      <w:pPr>
        <w:pStyle w:val="Heading1"/>
      </w:pPr>
      <w:r>
        <w:rPr/>
        <w:t>8. “</w:t>
      </w:r>
      <w:r>
        <w:rPr>
          <w:i w:val="1"/>
        </w:rPr>
        <w:t>Shepherd My Sheep</w:t>
      </w:r>
      <w:r>
        <w:rPr/>
        <w:t>”</w:t>
      </w:r>
    </w:p>
    <w:p>
      <w:r>
        <w:t>In the second commission Jesus uses a verb commonly associated with shepherding or tending a flock. The imagery encompasses more than the delivery of instruction, including oversight, protection, guidance, and care. It should not be pressed into a technical job description in which each Greek verb names an entirely separate office. Together, the commands portray a comprehensive responsibility for the welfare of Christ’s people. Peter is not invited to recover his reputation through public prominence; he is called to serve people who belong to another. This is a fundamental distinction between spiritual leadership and the pursuit of status.</w:t>
      </w:r>
    </w:p>
    <w:p>
      <w:pPr>
        <w:pStyle w:val="Heading1"/>
      </w:pPr>
      <w:r>
        <w:t>9. “</w:t>
      </w:r>
      <w:r>
        <w:rPr>
          <w:i w:val="1"/>
        </w:rPr>
        <w:t>Feed My Sheep</w:t>
      </w:r>
      <w:r>
        <w:t>”</w:t>
      </w:r>
    </w:p>
    <w:p>
      <w:r>
        <w:t>The third commission returns to the language of feeding and again identifies the flock as Jesus’ own. Repetition is not wasted language: each confession of love is joined to a charge to care for others. John thereby refuses to separate affection for Christ from concrete responsibility toward His followers. The movement is not from private devotion to an unrelated assignment, but from love for the Lord to service rendered on His behalf. Teaching Scripture faithfully, attending to the vulnerable, and refusing to exploit those under one’s care are fitting expressions of this command (compare 1 Peter 5:1–4).</w:t>
      </w:r>
    </w:p>
    <w:p>
      <w:pPr>
        <w:pStyle w:val="Heading1"/>
      </w:pPr>
      <w:r>
        <w:t>10. Why Peter Was Grieved</w:t>
      </w:r>
    </w:p>
    <w:p>
      <w:r>
        <w:t>John explicitly says Peter was grieved because Jesus asked him the third time whether he loved Him. Some explanations attribute the grief chiefly to the change from agapaō to phileō, but the evangelist directly connects it to the threefold repetition. Peter cannot hear the third question without confronting the memory of his three denials. Yet the sorrow is not the end of the exchange. Jesus’ repeated commission demonstrates that the painful examination serves restoration and renewed calling. Christian repentance can involve real grief, but the risen Christ does not leave Peter confined to his worst moment.</w:t>
      </w:r>
    </w:p>
    <w:p>
      <w:pPr>
        <w:pStyle w:val="Heading1"/>
      </w:pPr>
      <w:r>
        <w:rPr/>
        <w:t>11. “</w:t>
      </w:r>
      <w:r>
        <w:rPr>
          <w:i w:val="1"/>
        </w:rPr>
        <w:t>You Know All Things</w:t>
      </w:r>
      <w:r>
        <w:rPr/>
        <w:t>”</w:t>
      </w:r>
    </w:p>
    <w:p>
      <w:r>
        <w:t>Peter’s final answer appeals to Jesus’ comprehensive knowledge: “</w:t>
      </w:r>
      <w:r>
        <w:rPr>
          <w:i w:val="1"/>
        </w:rPr>
        <w:t>Lord, You know all things; You know that I love You.</w:t>
      </w:r>
      <w:r>
        <w:t>” In the immediate context this is not a philosophical treatise on divine omniscience, but a deeply personal confession that Jesus knows the truth of Peter’s heart despite the visible evidence of his failure. The statement nevertheless fits John’s broader portrayal of Jesus as one who knows what is in humanity (John 2:24–25). Peter entrusts his standing to the discernment of the Lord rather than to his own capacity to defend himself.</w:t>
      </w:r>
    </w:p>
    <w:p>
      <w:pPr>
        <w:pStyle w:val="Heading1"/>
      </w:pPr>
      <w:r>
        <w:t>12. Restoration Is Not a Denial of Failure</w:t>
      </w:r>
    </w:p>
    <w:p>
      <w:r>
        <w:t>The passage should not be reduced to the comforting idea that failure has no consequences. Peter’s denials were real, public, and grievous, and Jesus does not pretend otherwise. Nor does the scene establish that every person who has failed in ministry should automatically resume every former responsibility. John tells us what the risen Jesus did with Peter, a specifically called apostle, at this decisive moment in salvation history. The enduring principle is that Christ can restore the fallen and call them into faithful service, while the application of that principle in particular communities still requires truthfulness, accountability, and wisdom.</w:t>
      </w:r>
    </w:p>
    <w:p>
      <w:pPr>
        <w:pStyle w:val="Heading1"/>
      </w:pPr>
      <w:r>
        <w:t>13. Peter’s Role and the Other Disciples</w:t>
      </w:r>
    </w:p>
    <w:p>
      <w:r>
        <w:t>Jesus commissions Peter to care for His flock, a charge that is significant for Peter’s future leadership. Yet the passage does not itself resolve later debates over the exact structure of church government or the succession of ecclesiastical offices. Other New Testament passages describe shepherding responsibilities shared among elders (Acts 20:28; 1 Peter 5:1–4), while Peter retains a prominent role in the early chapters of Acts. A careful interpretation should affirm the importance of Peter’s commission without reading a fully developed later institutional system back into this brief conversation.</w:t>
      </w:r>
    </w:p>
    <w:p>
      <w:pPr>
        <w:pStyle w:val="Heading1"/>
      </w:pPr>
      <w:r>
        <w:t>14. The Solemn Prediction of Verse 18</w:t>
      </w:r>
    </w:p>
    <w:p>
      <w:r>
        <w:t>Jesus introduces His next statement with the solemn formula “Truly, truly.” He contrasts Peter’s younger years, when he dressed himself and went where he wished, with an older age in which others would stretch out his hands and take him where he did not wish to go. The imagery indicates a future loss of freedom and suffering, but the exact mechanics of Peter’s death cannot be established from these words alone. John supplies the controlling interpretation in verse 19: Jesus spoke to indicate the kind of death by which Peter would glorify God. The prediction therefore places Peter’s restored discipleship under the shadow of costly fidelity.</w:t>
      </w:r>
    </w:p>
    <w:p>
      <w:pPr>
        <w:pStyle w:val="Heading1"/>
      </w:pPr>
      <w:r>
        <w:t>15. “</w:t>
      </w:r>
      <w:r>
        <w:rPr>
          <w:i w:val="1"/>
        </w:rPr>
        <w:t>By What Kind of Death He Would Glorify God</w:t>
      </w:r>
      <w:r>
        <w:t>”</w:t>
      </w:r>
    </w:p>
    <w:p>
      <w:r>
        <w:t>John’s editorial explanation is unusually direct. The death awaiting Peter would glorify God, not because violence or death possesses goodness in itself, but because Peter’s final faithfulness would testify to the worth of the Lord he once denied. Later Christian tradition associates Peter’s death with martyrdom in Rome, and some sources describe crucifixion; these traditions may be discussed historically, but they should not be mistaken for details explicitly supplied by John 21. The Gospel’s own emphasis is that Peter’s future obedience will endure even when obedience becomes costly and unwanted.</w:t>
      </w:r>
    </w:p>
    <w:p>
      <w:pPr>
        <w:pStyle w:val="Heading1"/>
      </w:pPr>
      <w:r>
        <w:t>16. “</w:t>
      </w:r>
      <w:r>
        <w:rPr>
          <w:i w:val="1"/>
        </w:rPr>
        <w:t>Follow Me</w:t>
      </w:r>
      <w:r>
        <w:t>”</w:t>
      </w:r>
    </w:p>
    <w:p>
      <w:r>
        <w:t>Jesus concludes with the command “</w:t>
      </w:r>
      <w:r>
        <w:rPr>
          <w:i w:val="1"/>
        </w:rPr>
        <w:t>Follow Me.</w:t>
      </w:r>
      <w:r>
        <w:t>” The words recall the initial call to discipleship and give the exchange its decisive direction. Peter’s future is not secured by a pledge that he will never again feel fear, but by his continued response to the Lord who calls him. The command joins restoration to perseverance: the one who has failed must still walk after Christ. It also prevents the reader from treating the scene merely as a ceremony of reinstatement. The purpose of renewed fellowship is an ongoing life of obedient discipleship.</w:t>
      </w:r>
    </w:p>
    <w:p>
      <w:pPr>
        <w:pStyle w:val="Heading1"/>
      </w:pPr>
      <w:r>
        <w:t>17. The Shepherd Who Entrusts His Sheep</w:t>
      </w:r>
    </w:p>
    <w:p>
      <w:r>
        <w:t>The passage gains depth when read alongside John 10. Jesus is the Good Shepherd who knows His sheep and lays down His life for them; Peter is a subordinate shepherd whose love for Jesus must be expressed in care for that same flock. The distinction guards against spiritual domination. A pastor or teacher cannot claim ownership of the congregation, substitute personal ambition for the Lord’s purpose, or treat vulnerable believers as instruments of personal success. Every genuine shepherd serves under the authority and example of Christ, who gives Himself for the sheep rather than using the sheep for Himself.</w:t>
      </w:r>
    </w:p>
    <w:p>
      <w:pPr>
        <w:pStyle w:val="Heading1"/>
      </w:pPr>
      <w:r>
        <w:t>18. Love, Truth, and the Practice of Ministry</w:t>
      </w:r>
    </w:p>
    <w:p>
      <w:r>
        <w:t>Jesus does not ask Peter whether he is eloquent, influential, strategically capable, or admired. He asks whether Peter loves Him, and then directs that love toward the care of others. This does not make knowledge, skill, or moral qualification irrelevant; elsewhere Scripture requires sound teaching and mature character (1 Timothy 3:1–7; Titus 1:5–9). Rather, the exchange identifies the proper center of ministry. Love for Christ must animate the use of gifts and abilities, while love that refuses to serve the people Christ loves remains an incomplete profession.</w:t>
      </w:r>
    </w:p>
    <w:p>
      <w:pPr>
        <w:pStyle w:val="Heading1"/>
      </w:pPr>
      <w:r>
        <w:t>19. Contemporary Application: After the Failure</w:t>
      </w:r>
    </w:p>
    <w:p>
      <w:r>
        <w:t>Many believers recognize something of Peter’s experience: promises sincerely made, courage unexpectedly lost, and memories that seem to disqualify future usefulness. John 21 offers neither cheap reassurance nor permanent condemnation. Jesus addresses the failure truthfully, receives Peter’s honest confession, and calls him to concrete faithfulness. Those who lead others should be especially careful not to turn this passage into permission to bypass necessary accountability. Its hope lies in Christ’s gracious initiative and in the possibility of a transformed life that bears responsibility rather than avoiding it.</w:t>
      </w:r>
    </w:p>
    <w:p>
      <w:pPr>
        <w:pStyle w:val="Heading1"/>
      </w:pPr>
      <w:r>
        <w:t>20. Theological Synthesis</w:t>
      </w:r>
    </w:p>
    <w:p>
      <w:r>
        <w:t>John 21:15–19 presents the risen Christ as the Lord who knows His disciple’s failure, receives his renewed confession, entrusts him with the care of His people, and calls him to a future of costly obedience. The threefold questioning is best understood in relation to Peter’s threefold denial, while the distinctions among Greek terms for love and shepherding should be handled without artificial precision. The flock belongs to Jesus; Peter’s calling is to care for it. Restoration is therefore neither mere emotional relief nor the recovery of personal prestige. It is renewed participation in the mission of the Good Shepherd, expressed through love, service, and perseverance.</w:t>
      </w:r>
    </w:p>
    <w:p>
      <w:pPr>
        <w:pStyle w:val="Heading1"/>
      </w:pPr>
      <w:r>
        <w:t>Key Scripture Connections</w:t>
      </w:r>
    </w:p>
    <w:p>
      <w:r>
        <w:t>John 10:11–16; 13:36–38; 18:15–18, 25–27; 21:1–14, 20–23; Luke 22:31–34, 54–62; Acts 20:28; 1 Peter 5:1–4; Ezekiel 34:11–16.</w:t>
      </w:r>
    </w:p>
    <w:p>
      <w:pPr>
        <w:pStyle w:val="Heading1"/>
      </w:pPr>
      <w:r>
        <w:t>Study Conclusion</w:t>
      </w:r>
    </w:p>
    <w:p>
      <w:r>
        <w:t>The question Jesus asks Peter is also a searching question for every disciple: does our professed love for Christ become faithful care for those who belong to Him? The risen Lord’s gracious restoration does not erase the seriousness of sin, but it demonstrates that failure need not have the final word. Peter is called away from self-confidence and toward a life of shepherding service, even when following Jesus will ultimately cost him his life.</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094" w:right="1339" w:bottom="1008" w:left="133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Gospel of John — Sequential Expositional Studies  |  Study 64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Cambria" w:hAnsi="Cambria"/>
      <w:b/>
      <w:bCs/>
      <w:color w:val="1F425C"/>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60"/>
      <w:contextualSpacing/>
    </w:pPr>
    <w:rPr>
      <w:rFonts w:asciiTheme="majorHAnsi" w:eastAsiaTheme="majorEastAsia" w:hAnsiTheme="majorHAnsi" w:cstheme="majorBidi" w:ascii="Cambria" w:hAnsi="Cambria"/>
      <w:b/>
      <w:color w:val="1F425C"/>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